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2623E" w:rsidRDefault="00155815" w14:paraId="3449BDCF" w14:textId="2FB62B4C">
      <w:pPr>
        <w:pStyle w:val="Title"/>
      </w:pPr>
      <w:r>
        <w:t xml:space="preserve">Which </w:t>
      </w:r>
      <w:r w:rsidR="000E5A12">
        <w:t xml:space="preserve">Compost Method is Most </w:t>
      </w:r>
      <w:r w:rsidR="3005101B">
        <w:t>Conducive to</w:t>
      </w:r>
      <w:r w:rsidR="77725CD4">
        <w:t xml:space="preserve"> </w:t>
      </w:r>
      <w:r w:rsidR="000E5A12">
        <w:t>Sustainable</w:t>
      </w:r>
      <w:r w:rsidR="3005101B">
        <w:t xml:space="preserve"> Development?</w:t>
      </w:r>
      <w:r w:rsidR="000E5A12">
        <w:t xml:space="preserve"> </w:t>
      </w:r>
      <w:r>
        <w:t xml:space="preserve"> </w:t>
      </w:r>
    </w:p>
    <w:p w:rsidR="000E5A12" w:rsidP="000E5A12" w:rsidRDefault="000E5A12" w14:paraId="1895C394" w14:textId="72850B6B">
      <w:pPr>
        <w:pStyle w:val="Subtitle"/>
      </w:pPr>
      <w:r>
        <w:t xml:space="preserve">Comparative Analysis – Manual vs Automated Compost System </w:t>
      </w:r>
    </w:p>
    <w:p w:rsidR="0072623E" w:rsidP="5CB4BF78" w:rsidRDefault="00F62088" w14:paraId="7C0E55C1" w14:textId="6A498A40">
      <w:pPr>
        <w:pStyle w:val="Author"/>
        <w:ind w:firstLine="720"/>
      </w:pPr>
      <w:r>
        <w:rPr>
          <w:noProof/>
          <w:lang w:eastAsia="en-US"/>
        </w:rPr>
        <w:drawing>
          <wp:anchor distT="0" distB="0" distL="114300" distR="114300" simplePos="0" relativeHeight="251658240" behindDoc="0" locked="0" layoutInCell="1" allowOverlap="1" wp14:anchorId="3266EA39" wp14:editId="47D92712">
            <wp:simplePos x="0" y="0"/>
            <wp:positionH relativeFrom="margin">
              <wp:align>center</wp:align>
            </wp:positionH>
            <wp:positionV relativeFrom="paragraph">
              <wp:posOffset>448894</wp:posOffset>
            </wp:positionV>
            <wp:extent cx="4761865" cy="3174365"/>
            <wp:effectExtent l="0" t="0" r="635" b="6985"/>
            <wp:wrapTopAndBottom/>
            <wp:docPr id="2" name="Picture 2" descr="An otter floating on it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40_96.jpg"/>
                    <pic:cNvPicPr/>
                  </pic:nvPicPr>
                  <pic:blipFill>
                    <a:blip r:embed="rId8">
                      <a:extLst>
                        <a:ext uri="{28A0092B-C50C-407E-A947-70E740481C1C}">
                          <a14:useLocalDpi xmlns:a14="http://schemas.microsoft.com/office/drawing/2010/main" val="0"/>
                        </a:ext>
                      </a:extLst>
                    </a:blip>
                    <a:stretch>
                      <a:fillRect/>
                    </a:stretch>
                  </pic:blipFill>
                  <pic:spPr>
                    <a:xfrm>
                      <a:off x="0" y="0"/>
                      <a:ext cx="4761865" cy="3174365"/>
                    </a:xfrm>
                    <a:prstGeom prst="rect">
                      <a:avLst/>
                    </a:prstGeom>
                  </pic:spPr>
                </pic:pic>
              </a:graphicData>
            </a:graphic>
            <wp14:sizeRelH relativeFrom="margin">
              <wp14:pctWidth>0</wp14:pctWidth>
            </wp14:sizeRelH>
            <wp14:sizeRelV relativeFrom="margin">
              <wp14:pctHeight>0</wp14:pctHeight>
            </wp14:sizeRelV>
          </wp:anchor>
        </w:drawing>
      </w:r>
      <w:r w:rsidR="00F730E5">
        <w:rPr/>
        <w:t xml:space="preserve">Adams, James, </w:t>
      </w:r>
      <w:proofErr w:type="spellStart"/>
      <w:r w:rsidR="00F730E5">
        <w:rPr/>
        <w:t>Alavez</w:t>
      </w:r>
      <w:proofErr w:type="spellEnd"/>
      <w:r w:rsidR="00F730E5">
        <w:rPr/>
        <w:t xml:space="preserve">, Mario, </w:t>
      </w:r>
      <w:proofErr w:type="spellStart"/>
      <w:r w:rsidR="00F730E5">
        <w:rPr/>
        <w:t>Dennes</w:t>
      </w:r>
      <w:proofErr w:type="spellEnd"/>
      <w:r w:rsidR="00F730E5">
        <w:rPr/>
        <w:t xml:space="preserve">, Christina, &amp; Guerrero, Lisandra </w:t>
      </w:r>
    </w:p>
    <w:p w:rsidR="00F730E5" w:rsidRDefault="00296676" w14:paraId="7407D04D" w14:textId="0A0E8679">
      <w:pPr>
        <w:pStyle w:val="Heading1"/>
      </w:pPr>
      <w:bookmarkStart w:name="_Toc517422221" w:id="0"/>
      <w:bookmarkStart w:name="_Toc517430934" w:id="1"/>
      <w:bookmarkStart w:name="_Toc517438047" w:id="2"/>
      <w:bookmarkStart w:name="_Toc518372583" w:id="3"/>
      <w:bookmarkStart w:name="_Toc518375152" w:id="4"/>
      <w:bookmarkStart w:name="_Toc518379710" w:id="5"/>
      <w:bookmarkStart w:name="_Toc518477453" w:id="6"/>
      <w:bookmarkStart w:name="_Toc518477965" w:id="7"/>
      <w:bookmarkStart w:name="_Toc518498445" w:id="8"/>
      <w:bookmarkStart w:name="_Toc518546438" w:id="9"/>
      <w:bookmarkStart w:name="_Toc518547656" w:id="10"/>
      <w:bookmarkStart w:name="_Toc518548867" w:id="11"/>
      <w:bookmarkStart w:name="_Toc518549960" w:id="12"/>
      <w:r>
        <w:t>Abstract</w:t>
      </w:r>
      <w:bookmarkEnd w:id="0"/>
      <w:bookmarkEnd w:id="1"/>
      <w:bookmarkEnd w:id="2"/>
      <w:bookmarkEnd w:id="3"/>
      <w:bookmarkEnd w:id="4"/>
      <w:bookmarkEnd w:id="5"/>
      <w:bookmarkEnd w:id="6"/>
      <w:bookmarkEnd w:id="7"/>
      <w:bookmarkEnd w:id="8"/>
      <w:bookmarkEnd w:id="9"/>
      <w:bookmarkEnd w:id="10"/>
      <w:bookmarkEnd w:id="11"/>
      <w:bookmarkEnd w:id="12"/>
    </w:p>
    <w:p w:rsidRPr="00155735" w:rsidR="00155735" w:rsidP="7A053D88" w:rsidRDefault="7A053D88" w14:paraId="61052CB7" w14:textId="30732E0C">
      <w:pPr>
        <w:jc w:val="both"/>
      </w:pPr>
      <w:r>
        <w:t>Th</w:t>
      </w:r>
      <w:r w:rsidR="00A32665">
        <w:t xml:space="preserve">e primary </w:t>
      </w:r>
      <w:r>
        <w:t xml:space="preserve">experiment will perform a comparative analysis between a manual and automated compost system. </w:t>
      </w:r>
      <w:r w:rsidR="000D4556">
        <w:t>The m</w:t>
      </w:r>
      <w:r>
        <w:t xml:space="preserve">anually operated compost </w:t>
      </w:r>
      <w:r w:rsidR="7DC9A58A">
        <w:t>system</w:t>
      </w:r>
      <w:r>
        <w:t xml:space="preserve"> serve</w:t>
      </w:r>
      <w:r w:rsidR="00D946F6">
        <w:t>s</w:t>
      </w:r>
      <w:r>
        <w:t xml:space="preserve"> as a dependent control variable. The independent variable </w:t>
      </w:r>
      <w:r w:rsidR="00D946F6">
        <w:t>is</w:t>
      </w:r>
      <w:r w:rsidR="00CE7E31">
        <w:t xml:space="preserve"> </w:t>
      </w:r>
      <w:r w:rsidR="00D85697">
        <w:t>an automated compost system</w:t>
      </w:r>
      <w:r w:rsidR="00CE7E31">
        <w:t xml:space="preserve"> using an electric motor. </w:t>
      </w:r>
      <w:r w:rsidR="00D946F6">
        <w:t>Both</w:t>
      </w:r>
      <w:r>
        <w:t xml:space="preserve"> variables are used to determine which </w:t>
      </w:r>
      <w:r w:rsidR="00FB352F">
        <w:t xml:space="preserve">is the most sustainable </w:t>
      </w:r>
      <w:r w:rsidR="00A32665">
        <w:t xml:space="preserve">compost </w:t>
      </w:r>
      <w:r w:rsidR="00FB352F">
        <w:t xml:space="preserve">method. </w:t>
      </w:r>
      <w:r>
        <w:t xml:space="preserve">The independent variables are powered by solar energy whereas, the manually operated system is human-operated. From manufacturing to </w:t>
      </w:r>
      <w:r w:rsidR="00654C0D">
        <w:t>operations,</w:t>
      </w:r>
      <w:r w:rsidR="00F10B15">
        <w:t xml:space="preserve"> all </w:t>
      </w:r>
      <w:r>
        <w:t xml:space="preserve">materials </w:t>
      </w:r>
      <w:r w:rsidR="00F10B15">
        <w:t xml:space="preserve">are </w:t>
      </w:r>
      <w:r>
        <w:t>measured</w:t>
      </w:r>
      <w:r w:rsidR="00805C01">
        <w:t xml:space="preserve"> by their anthropogenic emission output</w:t>
      </w:r>
      <w:r>
        <w:t xml:space="preserve"> to determine the environmental</w:t>
      </w:r>
      <w:r w:rsidR="4F2A179F">
        <w:t xml:space="preserve"> </w:t>
      </w:r>
      <w:r>
        <w:t>impact. Whereas, the economic impact is estimated by the costs and savings.</w:t>
      </w:r>
      <w:r w:rsidR="005C7A89">
        <w:t xml:space="preserve"> </w:t>
      </w:r>
      <w:r>
        <w:t xml:space="preserve">The productivity and efficiency between human-operated and automated compost systems determine the social impact. The purpose and result </w:t>
      </w:r>
      <w:r w:rsidR="00FB352F">
        <w:t xml:space="preserve">of this experiment will </w:t>
      </w:r>
      <w:r>
        <w:t>evaluate which variable</w:t>
      </w:r>
      <w:r w:rsidR="000F127E">
        <w:t xml:space="preserve"> </w:t>
      </w:r>
      <w:r w:rsidR="00FB352F">
        <w:t>is most sustainable</w:t>
      </w:r>
      <w:r w:rsidR="000F127E">
        <w:t xml:space="preserve">. </w:t>
      </w:r>
      <w:r w:rsidR="00943CF2">
        <w:t xml:space="preserve">The secondary experiment will measure the </w:t>
      </w:r>
      <w:r w:rsidR="00EB42E8">
        <w:t>number</w:t>
      </w:r>
      <w:r w:rsidR="00F62088">
        <w:t xml:space="preserve"> of </w:t>
      </w:r>
      <w:r w:rsidRPr="00943CF2" w:rsidR="00F62088">
        <w:t>microorganisms</w:t>
      </w:r>
      <w:r w:rsidRPr="00943CF2" w:rsidR="00943CF2">
        <w:t xml:space="preserve"> present</w:t>
      </w:r>
      <w:r w:rsidR="00F62088">
        <w:t xml:space="preserve"> when composting. </w:t>
      </w:r>
    </w:p>
    <w:p w:rsidRPr="00155735" w:rsidR="00155735" w:rsidP="00155735" w:rsidRDefault="00155735" w14:paraId="4A52FFCA" w14:textId="77777777"/>
    <w:sdt>
      <w:sdtPr>
        <w:rPr>
          <w:rFonts w:asciiTheme="minorHAnsi" w:hAnsiTheme="minorHAnsi" w:eastAsiaTheme="minorHAnsi" w:cstheme="minorBidi"/>
          <w:sz w:val="24"/>
          <w:szCs w:val="24"/>
        </w:rPr>
        <w:id w:val="-1909220289"/>
        <w:docPartObj>
          <w:docPartGallery w:val="Table of Contents"/>
          <w:docPartUnique/>
        </w:docPartObj>
      </w:sdtPr>
      <w:sdtEndPr>
        <w:rPr>
          <w:b/>
          <w:bCs/>
          <w:noProof/>
        </w:rPr>
      </w:sdtEndPr>
      <w:sdtContent>
        <w:p w:rsidR="00C1596B" w:rsidP="005331A0" w:rsidRDefault="00C1596B" w14:paraId="1B55D330" w14:textId="405A9566">
          <w:pPr>
            <w:pStyle w:val="TOCHeading"/>
            <w:jc w:val="center"/>
          </w:pPr>
          <w:r>
            <w:t>Contents</w:t>
          </w:r>
        </w:p>
        <w:p w:rsidR="00B72389" w:rsidRDefault="00C1596B" w14:paraId="01B84AD9" w14:textId="3476E56D">
          <w:pPr>
            <w:pStyle w:val="TOC1"/>
            <w:tabs>
              <w:tab w:val="right" w:leader="dot" w:pos="9552"/>
            </w:tabs>
            <w:rPr>
              <w:rFonts w:eastAsiaTheme="minorEastAsia"/>
              <w:noProof/>
              <w:color w:val="auto"/>
              <w:sz w:val="22"/>
              <w:szCs w:val="22"/>
              <w:lang w:eastAsia="en-US"/>
            </w:rPr>
          </w:pPr>
          <w:r w:rsidRPr="3EEF9CAE">
            <w:fldChar w:fldCharType="begin"/>
          </w:r>
          <w:r>
            <w:rPr>
              <w:b/>
              <w:bCs/>
              <w:noProof/>
            </w:rPr>
            <w:instrText xml:space="preserve"> TOC \o "1-3" \h \z \u </w:instrText>
          </w:r>
          <w:r w:rsidRPr="3EEF9CAE">
            <w:rPr>
              <w:b/>
              <w:bCs/>
              <w:noProof/>
            </w:rPr>
            <w:fldChar w:fldCharType="separate"/>
          </w:r>
          <w:hyperlink w:history="1" w:anchor="_Toc518549960">
            <w:r w:rsidRPr="002F55B7" w:rsidR="00B72389">
              <w:rPr>
                <w:rStyle w:val="Hyperlink"/>
                <w:noProof/>
              </w:rPr>
              <w:t>Abstract</w:t>
            </w:r>
            <w:r w:rsidR="00B72389">
              <w:rPr>
                <w:noProof/>
                <w:webHidden/>
              </w:rPr>
              <w:tab/>
            </w:r>
            <w:r w:rsidR="00B72389">
              <w:rPr>
                <w:noProof/>
                <w:webHidden/>
              </w:rPr>
              <w:fldChar w:fldCharType="begin"/>
            </w:r>
            <w:r w:rsidR="00B72389">
              <w:rPr>
                <w:noProof/>
                <w:webHidden/>
              </w:rPr>
              <w:instrText xml:space="preserve"> PAGEREF _Toc518549960 \h </w:instrText>
            </w:r>
            <w:r w:rsidR="00B72389">
              <w:rPr>
                <w:noProof/>
                <w:webHidden/>
              </w:rPr>
            </w:r>
            <w:r w:rsidR="00B72389">
              <w:rPr>
                <w:noProof/>
                <w:webHidden/>
              </w:rPr>
              <w:fldChar w:fldCharType="separate"/>
            </w:r>
            <w:r w:rsidR="00B72389">
              <w:rPr>
                <w:noProof/>
                <w:webHidden/>
              </w:rPr>
              <w:t>0</w:t>
            </w:r>
            <w:r w:rsidR="00B72389">
              <w:rPr>
                <w:noProof/>
                <w:webHidden/>
              </w:rPr>
              <w:fldChar w:fldCharType="end"/>
            </w:r>
          </w:hyperlink>
        </w:p>
        <w:p w:rsidR="00B72389" w:rsidRDefault="00B72389" w14:paraId="161C26D3" w14:textId="683211AA">
          <w:pPr>
            <w:pStyle w:val="TOC1"/>
            <w:tabs>
              <w:tab w:val="right" w:leader="dot" w:pos="9552"/>
            </w:tabs>
            <w:rPr>
              <w:rFonts w:eastAsiaTheme="minorEastAsia"/>
              <w:noProof/>
              <w:color w:val="auto"/>
              <w:sz w:val="22"/>
              <w:szCs w:val="22"/>
              <w:lang w:eastAsia="en-US"/>
            </w:rPr>
          </w:pPr>
          <w:hyperlink w:history="1" w:anchor="_Toc518549961">
            <w:r w:rsidRPr="002F55B7">
              <w:rPr>
                <w:rStyle w:val="Hyperlink"/>
                <w:noProof/>
              </w:rPr>
              <w:t>Literature Review</w:t>
            </w:r>
            <w:r>
              <w:rPr>
                <w:noProof/>
                <w:webHidden/>
              </w:rPr>
              <w:tab/>
            </w:r>
            <w:r>
              <w:rPr>
                <w:noProof/>
                <w:webHidden/>
              </w:rPr>
              <w:fldChar w:fldCharType="begin"/>
            </w:r>
            <w:r>
              <w:rPr>
                <w:noProof/>
                <w:webHidden/>
              </w:rPr>
              <w:instrText xml:space="preserve"> PAGEREF _Toc518549961 \h </w:instrText>
            </w:r>
            <w:r>
              <w:rPr>
                <w:noProof/>
                <w:webHidden/>
              </w:rPr>
            </w:r>
            <w:r>
              <w:rPr>
                <w:noProof/>
                <w:webHidden/>
              </w:rPr>
              <w:fldChar w:fldCharType="separate"/>
            </w:r>
            <w:r>
              <w:rPr>
                <w:noProof/>
                <w:webHidden/>
              </w:rPr>
              <w:t>2</w:t>
            </w:r>
            <w:r>
              <w:rPr>
                <w:noProof/>
                <w:webHidden/>
              </w:rPr>
              <w:fldChar w:fldCharType="end"/>
            </w:r>
          </w:hyperlink>
        </w:p>
        <w:p w:rsidR="00B72389" w:rsidRDefault="00B72389" w14:paraId="510A24C6" w14:textId="4A8F2860">
          <w:pPr>
            <w:pStyle w:val="TOC2"/>
            <w:tabs>
              <w:tab w:val="right" w:leader="dot" w:pos="9552"/>
            </w:tabs>
            <w:rPr>
              <w:rFonts w:eastAsiaTheme="minorEastAsia"/>
              <w:noProof/>
              <w:color w:val="auto"/>
              <w:sz w:val="22"/>
              <w:szCs w:val="22"/>
              <w:lang w:eastAsia="en-US"/>
            </w:rPr>
          </w:pPr>
          <w:hyperlink w:history="1" w:anchor="_Toc518549962">
            <w:r w:rsidRPr="002F55B7">
              <w:rPr>
                <w:rStyle w:val="Hyperlink"/>
                <w:noProof/>
              </w:rPr>
              <w:t>What is Compost?</w:t>
            </w:r>
            <w:r>
              <w:rPr>
                <w:noProof/>
                <w:webHidden/>
              </w:rPr>
              <w:tab/>
            </w:r>
            <w:r>
              <w:rPr>
                <w:noProof/>
                <w:webHidden/>
              </w:rPr>
              <w:fldChar w:fldCharType="begin"/>
            </w:r>
            <w:r>
              <w:rPr>
                <w:noProof/>
                <w:webHidden/>
              </w:rPr>
              <w:instrText xml:space="preserve"> PAGEREF _Toc518549962 \h </w:instrText>
            </w:r>
            <w:r>
              <w:rPr>
                <w:noProof/>
                <w:webHidden/>
              </w:rPr>
            </w:r>
            <w:r>
              <w:rPr>
                <w:noProof/>
                <w:webHidden/>
              </w:rPr>
              <w:fldChar w:fldCharType="separate"/>
            </w:r>
            <w:r>
              <w:rPr>
                <w:noProof/>
                <w:webHidden/>
              </w:rPr>
              <w:t>2</w:t>
            </w:r>
            <w:r>
              <w:rPr>
                <w:noProof/>
                <w:webHidden/>
              </w:rPr>
              <w:fldChar w:fldCharType="end"/>
            </w:r>
          </w:hyperlink>
        </w:p>
        <w:p w:rsidR="00B72389" w:rsidRDefault="00B72389" w14:paraId="0D31B2A6" w14:textId="6F3E2F5D">
          <w:pPr>
            <w:pStyle w:val="TOC2"/>
            <w:tabs>
              <w:tab w:val="right" w:leader="dot" w:pos="9552"/>
            </w:tabs>
            <w:rPr>
              <w:rFonts w:eastAsiaTheme="minorEastAsia"/>
              <w:noProof/>
              <w:color w:val="auto"/>
              <w:sz w:val="22"/>
              <w:szCs w:val="22"/>
              <w:lang w:eastAsia="en-US"/>
            </w:rPr>
          </w:pPr>
          <w:hyperlink w:history="1" w:anchor="_Toc518549963">
            <w:r w:rsidRPr="002F55B7">
              <w:rPr>
                <w:rStyle w:val="Hyperlink"/>
                <w:noProof/>
              </w:rPr>
              <w:t>Where is Compost Used?</w:t>
            </w:r>
            <w:r>
              <w:rPr>
                <w:noProof/>
                <w:webHidden/>
              </w:rPr>
              <w:tab/>
            </w:r>
            <w:r>
              <w:rPr>
                <w:noProof/>
                <w:webHidden/>
              </w:rPr>
              <w:fldChar w:fldCharType="begin"/>
            </w:r>
            <w:r>
              <w:rPr>
                <w:noProof/>
                <w:webHidden/>
              </w:rPr>
              <w:instrText xml:space="preserve"> PAGEREF _Toc518549963 \h </w:instrText>
            </w:r>
            <w:r>
              <w:rPr>
                <w:noProof/>
                <w:webHidden/>
              </w:rPr>
            </w:r>
            <w:r>
              <w:rPr>
                <w:noProof/>
                <w:webHidden/>
              </w:rPr>
              <w:fldChar w:fldCharType="separate"/>
            </w:r>
            <w:r>
              <w:rPr>
                <w:noProof/>
                <w:webHidden/>
              </w:rPr>
              <w:t>3</w:t>
            </w:r>
            <w:r>
              <w:rPr>
                <w:noProof/>
                <w:webHidden/>
              </w:rPr>
              <w:fldChar w:fldCharType="end"/>
            </w:r>
          </w:hyperlink>
        </w:p>
        <w:p w:rsidR="00B72389" w:rsidRDefault="00B72389" w14:paraId="469F414D" w14:textId="266D5926">
          <w:pPr>
            <w:pStyle w:val="TOC2"/>
            <w:tabs>
              <w:tab w:val="right" w:leader="dot" w:pos="9552"/>
            </w:tabs>
            <w:rPr>
              <w:rFonts w:eastAsiaTheme="minorEastAsia"/>
              <w:noProof/>
              <w:color w:val="auto"/>
              <w:sz w:val="22"/>
              <w:szCs w:val="22"/>
              <w:lang w:eastAsia="en-US"/>
            </w:rPr>
          </w:pPr>
          <w:hyperlink w:history="1" w:anchor="_Toc518549964">
            <w:r w:rsidRPr="002F55B7">
              <w:rPr>
                <w:rStyle w:val="Hyperlink"/>
                <w:noProof/>
              </w:rPr>
              <w:t>What is the defined goal sustainable development?</w:t>
            </w:r>
            <w:r>
              <w:rPr>
                <w:noProof/>
                <w:webHidden/>
              </w:rPr>
              <w:tab/>
            </w:r>
            <w:r>
              <w:rPr>
                <w:noProof/>
                <w:webHidden/>
              </w:rPr>
              <w:fldChar w:fldCharType="begin"/>
            </w:r>
            <w:r>
              <w:rPr>
                <w:noProof/>
                <w:webHidden/>
              </w:rPr>
              <w:instrText xml:space="preserve"> PAGEREF _Toc518549964 \h </w:instrText>
            </w:r>
            <w:r>
              <w:rPr>
                <w:noProof/>
                <w:webHidden/>
              </w:rPr>
            </w:r>
            <w:r>
              <w:rPr>
                <w:noProof/>
                <w:webHidden/>
              </w:rPr>
              <w:fldChar w:fldCharType="separate"/>
            </w:r>
            <w:r>
              <w:rPr>
                <w:noProof/>
                <w:webHidden/>
              </w:rPr>
              <w:t>3</w:t>
            </w:r>
            <w:r>
              <w:rPr>
                <w:noProof/>
                <w:webHidden/>
              </w:rPr>
              <w:fldChar w:fldCharType="end"/>
            </w:r>
          </w:hyperlink>
        </w:p>
        <w:p w:rsidR="00B72389" w:rsidRDefault="00B72389" w14:paraId="66990D3F" w14:textId="6AD164B8">
          <w:pPr>
            <w:pStyle w:val="TOC1"/>
            <w:tabs>
              <w:tab w:val="right" w:leader="dot" w:pos="9552"/>
            </w:tabs>
            <w:rPr>
              <w:rFonts w:eastAsiaTheme="minorEastAsia"/>
              <w:noProof/>
              <w:color w:val="auto"/>
              <w:sz w:val="22"/>
              <w:szCs w:val="22"/>
              <w:lang w:eastAsia="en-US"/>
            </w:rPr>
          </w:pPr>
          <w:hyperlink w:history="1" w:anchor="_Toc518549965">
            <w:r w:rsidRPr="002F55B7">
              <w:rPr>
                <w:rStyle w:val="Hyperlink"/>
                <w:noProof/>
              </w:rPr>
              <w:t>Background</w:t>
            </w:r>
            <w:r>
              <w:rPr>
                <w:noProof/>
                <w:webHidden/>
              </w:rPr>
              <w:tab/>
            </w:r>
            <w:r>
              <w:rPr>
                <w:noProof/>
                <w:webHidden/>
              </w:rPr>
              <w:fldChar w:fldCharType="begin"/>
            </w:r>
            <w:r>
              <w:rPr>
                <w:noProof/>
                <w:webHidden/>
              </w:rPr>
              <w:instrText xml:space="preserve"> PAGEREF _Toc518549965 \h </w:instrText>
            </w:r>
            <w:r>
              <w:rPr>
                <w:noProof/>
                <w:webHidden/>
              </w:rPr>
            </w:r>
            <w:r>
              <w:rPr>
                <w:noProof/>
                <w:webHidden/>
              </w:rPr>
              <w:fldChar w:fldCharType="separate"/>
            </w:r>
            <w:r>
              <w:rPr>
                <w:noProof/>
                <w:webHidden/>
              </w:rPr>
              <w:t>3</w:t>
            </w:r>
            <w:r>
              <w:rPr>
                <w:noProof/>
                <w:webHidden/>
              </w:rPr>
              <w:fldChar w:fldCharType="end"/>
            </w:r>
          </w:hyperlink>
        </w:p>
        <w:p w:rsidR="00B72389" w:rsidRDefault="00B72389" w14:paraId="189E27C5" w14:textId="4EA2ECAF">
          <w:pPr>
            <w:pStyle w:val="TOC2"/>
            <w:tabs>
              <w:tab w:val="right" w:leader="dot" w:pos="9552"/>
            </w:tabs>
            <w:rPr>
              <w:rFonts w:eastAsiaTheme="minorEastAsia"/>
              <w:noProof/>
              <w:color w:val="auto"/>
              <w:sz w:val="22"/>
              <w:szCs w:val="22"/>
              <w:lang w:eastAsia="en-US"/>
            </w:rPr>
          </w:pPr>
          <w:hyperlink w:history="1" w:anchor="_Toc518549966">
            <w:r w:rsidRPr="002F55B7">
              <w:rPr>
                <w:rStyle w:val="Hyperlink"/>
                <w:noProof/>
              </w:rPr>
              <w:t>Hypothesis</w:t>
            </w:r>
            <w:r>
              <w:rPr>
                <w:noProof/>
                <w:webHidden/>
              </w:rPr>
              <w:tab/>
            </w:r>
            <w:r>
              <w:rPr>
                <w:noProof/>
                <w:webHidden/>
              </w:rPr>
              <w:fldChar w:fldCharType="begin"/>
            </w:r>
            <w:r>
              <w:rPr>
                <w:noProof/>
                <w:webHidden/>
              </w:rPr>
              <w:instrText xml:space="preserve"> PAGEREF _Toc518549966 \h </w:instrText>
            </w:r>
            <w:r>
              <w:rPr>
                <w:noProof/>
                <w:webHidden/>
              </w:rPr>
            </w:r>
            <w:r>
              <w:rPr>
                <w:noProof/>
                <w:webHidden/>
              </w:rPr>
              <w:fldChar w:fldCharType="separate"/>
            </w:r>
            <w:r>
              <w:rPr>
                <w:noProof/>
                <w:webHidden/>
              </w:rPr>
              <w:t>3</w:t>
            </w:r>
            <w:r>
              <w:rPr>
                <w:noProof/>
                <w:webHidden/>
              </w:rPr>
              <w:fldChar w:fldCharType="end"/>
            </w:r>
          </w:hyperlink>
        </w:p>
        <w:p w:rsidR="00B72389" w:rsidRDefault="00B72389" w14:paraId="06686A0A" w14:textId="5C1BF8BA">
          <w:pPr>
            <w:pStyle w:val="TOC2"/>
            <w:tabs>
              <w:tab w:val="right" w:leader="dot" w:pos="9552"/>
            </w:tabs>
            <w:rPr>
              <w:rFonts w:eastAsiaTheme="minorEastAsia"/>
              <w:noProof/>
              <w:color w:val="auto"/>
              <w:sz w:val="22"/>
              <w:szCs w:val="22"/>
              <w:lang w:eastAsia="en-US"/>
            </w:rPr>
          </w:pPr>
          <w:hyperlink w:history="1" w:anchor="_Toc518549967">
            <w:r w:rsidRPr="002F55B7">
              <w:rPr>
                <w:rStyle w:val="Hyperlink"/>
                <w:noProof/>
              </w:rPr>
              <w:t>Assumption</w:t>
            </w:r>
            <w:r>
              <w:rPr>
                <w:noProof/>
                <w:webHidden/>
              </w:rPr>
              <w:tab/>
            </w:r>
            <w:r>
              <w:rPr>
                <w:noProof/>
                <w:webHidden/>
              </w:rPr>
              <w:fldChar w:fldCharType="begin"/>
            </w:r>
            <w:r>
              <w:rPr>
                <w:noProof/>
                <w:webHidden/>
              </w:rPr>
              <w:instrText xml:space="preserve"> PAGEREF _Toc518549967 \h </w:instrText>
            </w:r>
            <w:r>
              <w:rPr>
                <w:noProof/>
                <w:webHidden/>
              </w:rPr>
            </w:r>
            <w:r>
              <w:rPr>
                <w:noProof/>
                <w:webHidden/>
              </w:rPr>
              <w:fldChar w:fldCharType="separate"/>
            </w:r>
            <w:r>
              <w:rPr>
                <w:noProof/>
                <w:webHidden/>
              </w:rPr>
              <w:t>4</w:t>
            </w:r>
            <w:r>
              <w:rPr>
                <w:noProof/>
                <w:webHidden/>
              </w:rPr>
              <w:fldChar w:fldCharType="end"/>
            </w:r>
          </w:hyperlink>
        </w:p>
        <w:p w:rsidR="00B72389" w:rsidRDefault="00B72389" w14:paraId="6EB8C152" w14:textId="1E3ED270">
          <w:pPr>
            <w:pStyle w:val="TOC2"/>
            <w:tabs>
              <w:tab w:val="right" w:leader="dot" w:pos="9552"/>
            </w:tabs>
            <w:rPr>
              <w:rFonts w:eastAsiaTheme="minorEastAsia"/>
              <w:noProof/>
              <w:color w:val="auto"/>
              <w:sz w:val="22"/>
              <w:szCs w:val="22"/>
              <w:lang w:eastAsia="en-US"/>
            </w:rPr>
          </w:pPr>
          <w:hyperlink w:history="1" w:anchor="_Toc518549968">
            <w:r w:rsidRPr="002F55B7">
              <w:rPr>
                <w:rStyle w:val="Hyperlink"/>
                <w:noProof/>
              </w:rPr>
              <w:t>Experiment Methodology</w:t>
            </w:r>
            <w:r>
              <w:rPr>
                <w:noProof/>
                <w:webHidden/>
              </w:rPr>
              <w:tab/>
            </w:r>
            <w:r>
              <w:rPr>
                <w:noProof/>
                <w:webHidden/>
              </w:rPr>
              <w:fldChar w:fldCharType="begin"/>
            </w:r>
            <w:r>
              <w:rPr>
                <w:noProof/>
                <w:webHidden/>
              </w:rPr>
              <w:instrText xml:space="preserve"> PAGEREF _Toc518549968 \h </w:instrText>
            </w:r>
            <w:r>
              <w:rPr>
                <w:noProof/>
                <w:webHidden/>
              </w:rPr>
            </w:r>
            <w:r>
              <w:rPr>
                <w:noProof/>
                <w:webHidden/>
              </w:rPr>
              <w:fldChar w:fldCharType="separate"/>
            </w:r>
            <w:r>
              <w:rPr>
                <w:noProof/>
                <w:webHidden/>
              </w:rPr>
              <w:t>4</w:t>
            </w:r>
            <w:r>
              <w:rPr>
                <w:noProof/>
                <w:webHidden/>
              </w:rPr>
              <w:fldChar w:fldCharType="end"/>
            </w:r>
          </w:hyperlink>
        </w:p>
        <w:p w:rsidR="00B72389" w:rsidRDefault="00B72389" w14:paraId="40DD4FC4" w14:textId="635FE0C5">
          <w:pPr>
            <w:pStyle w:val="TOC2"/>
            <w:tabs>
              <w:tab w:val="right" w:leader="dot" w:pos="9552"/>
            </w:tabs>
            <w:rPr>
              <w:rFonts w:eastAsiaTheme="minorEastAsia"/>
              <w:noProof/>
              <w:color w:val="auto"/>
              <w:sz w:val="22"/>
              <w:szCs w:val="22"/>
              <w:lang w:eastAsia="en-US"/>
            </w:rPr>
          </w:pPr>
          <w:hyperlink w:history="1" w:anchor="_Toc518549969">
            <w:r w:rsidRPr="002F55B7">
              <w:rPr>
                <w:rStyle w:val="Hyperlink"/>
                <w:noProof/>
              </w:rPr>
              <w:t>Microbial Life</w:t>
            </w:r>
            <w:r>
              <w:rPr>
                <w:noProof/>
                <w:webHidden/>
              </w:rPr>
              <w:tab/>
            </w:r>
            <w:r>
              <w:rPr>
                <w:noProof/>
                <w:webHidden/>
              </w:rPr>
              <w:fldChar w:fldCharType="begin"/>
            </w:r>
            <w:r>
              <w:rPr>
                <w:noProof/>
                <w:webHidden/>
              </w:rPr>
              <w:instrText xml:space="preserve"> PAGEREF _Toc518549969 \h </w:instrText>
            </w:r>
            <w:r>
              <w:rPr>
                <w:noProof/>
                <w:webHidden/>
              </w:rPr>
            </w:r>
            <w:r>
              <w:rPr>
                <w:noProof/>
                <w:webHidden/>
              </w:rPr>
              <w:fldChar w:fldCharType="separate"/>
            </w:r>
            <w:r>
              <w:rPr>
                <w:noProof/>
                <w:webHidden/>
              </w:rPr>
              <w:t>4</w:t>
            </w:r>
            <w:r>
              <w:rPr>
                <w:noProof/>
                <w:webHidden/>
              </w:rPr>
              <w:fldChar w:fldCharType="end"/>
            </w:r>
          </w:hyperlink>
        </w:p>
        <w:p w:rsidR="00B72389" w:rsidRDefault="00B72389" w14:paraId="0549D81D" w14:textId="4367B8B9">
          <w:pPr>
            <w:pStyle w:val="TOC1"/>
            <w:tabs>
              <w:tab w:val="right" w:leader="dot" w:pos="9552"/>
            </w:tabs>
            <w:rPr>
              <w:rFonts w:eastAsiaTheme="minorEastAsia"/>
              <w:noProof/>
              <w:color w:val="auto"/>
              <w:sz w:val="22"/>
              <w:szCs w:val="22"/>
              <w:lang w:eastAsia="en-US"/>
            </w:rPr>
          </w:pPr>
          <w:hyperlink w:history="1" w:anchor="_Toc518549970">
            <w:r w:rsidRPr="002F55B7">
              <w:rPr>
                <w:rStyle w:val="Hyperlink"/>
                <w:noProof/>
              </w:rPr>
              <w:t>Experiment Results</w:t>
            </w:r>
            <w:r>
              <w:rPr>
                <w:noProof/>
                <w:webHidden/>
              </w:rPr>
              <w:tab/>
            </w:r>
            <w:r>
              <w:rPr>
                <w:noProof/>
                <w:webHidden/>
              </w:rPr>
              <w:fldChar w:fldCharType="begin"/>
            </w:r>
            <w:r>
              <w:rPr>
                <w:noProof/>
                <w:webHidden/>
              </w:rPr>
              <w:instrText xml:space="preserve"> PAGEREF _Toc518549970 \h </w:instrText>
            </w:r>
            <w:r>
              <w:rPr>
                <w:noProof/>
                <w:webHidden/>
              </w:rPr>
            </w:r>
            <w:r>
              <w:rPr>
                <w:noProof/>
                <w:webHidden/>
              </w:rPr>
              <w:fldChar w:fldCharType="separate"/>
            </w:r>
            <w:r>
              <w:rPr>
                <w:noProof/>
                <w:webHidden/>
              </w:rPr>
              <w:t>6</w:t>
            </w:r>
            <w:r>
              <w:rPr>
                <w:noProof/>
                <w:webHidden/>
              </w:rPr>
              <w:fldChar w:fldCharType="end"/>
            </w:r>
          </w:hyperlink>
        </w:p>
        <w:p w:rsidR="00B72389" w:rsidRDefault="00B72389" w14:paraId="7CF49611" w14:textId="19336251">
          <w:pPr>
            <w:pStyle w:val="TOC2"/>
            <w:tabs>
              <w:tab w:val="right" w:leader="dot" w:pos="9552"/>
            </w:tabs>
            <w:rPr>
              <w:rFonts w:eastAsiaTheme="minorEastAsia"/>
              <w:noProof/>
              <w:color w:val="auto"/>
              <w:sz w:val="22"/>
              <w:szCs w:val="22"/>
              <w:lang w:eastAsia="en-US"/>
            </w:rPr>
          </w:pPr>
          <w:hyperlink w:history="1" w:anchor="_Toc518549971">
            <w:r w:rsidRPr="002F55B7">
              <w:rPr>
                <w:rStyle w:val="Hyperlink"/>
                <w:noProof/>
              </w:rPr>
              <w:t>Dependent vs Independent Results</w:t>
            </w:r>
            <w:r>
              <w:rPr>
                <w:noProof/>
                <w:webHidden/>
              </w:rPr>
              <w:tab/>
            </w:r>
            <w:r>
              <w:rPr>
                <w:noProof/>
                <w:webHidden/>
              </w:rPr>
              <w:fldChar w:fldCharType="begin"/>
            </w:r>
            <w:r>
              <w:rPr>
                <w:noProof/>
                <w:webHidden/>
              </w:rPr>
              <w:instrText xml:space="preserve"> PAGEREF _Toc518549971 \h </w:instrText>
            </w:r>
            <w:r>
              <w:rPr>
                <w:noProof/>
                <w:webHidden/>
              </w:rPr>
            </w:r>
            <w:r>
              <w:rPr>
                <w:noProof/>
                <w:webHidden/>
              </w:rPr>
              <w:fldChar w:fldCharType="separate"/>
            </w:r>
            <w:r>
              <w:rPr>
                <w:noProof/>
                <w:webHidden/>
              </w:rPr>
              <w:t>6</w:t>
            </w:r>
            <w:r>
              <w:rPr>
                <w:noProof/>
                <w:webHidden/>
              </w:rPr>
              <w:fldChar w:fldCharType="end"/>
            </w:r>
          </w:hyperlink>
        </w:p>
        <w:p w:rsidR="00B72389" w:rsidRDefault="00B72389" w14:paraId="4E2DF998" w14:textId="0DB3134C">
          <w:pPr>
            <w:pStyle w:val="TOC3"/>
            <w:tabs>
              <w:tab w:val="right" w:leader="dot" w:pos="9552"/>
            </w:tabs>
            <w:rPr>
              <w:rFonts w:eastAsiaTheme="minorEastAsia"/>
              <w:noProof/>
              <w:color w:val="auto"/>
              <w:sz w:val="22"/>
              <w:szCs w:val="22"/>
              <w:lang w:eastAsia="en-US"/>
            </w:rPr>
          </w:pPr>
          <w:hyperlink w:history="1" w:anchor="_Toc518549972">
            <w:r w:rsidRPr="002F55B7">
              <w:rPr>
                <w:rStyle w:val="Hyperlink"/>
                <w:noProof/>
              </w:rPr>
              <w:t>Dependent Variable Results – Manually Operated</w:t>
            </w:r>
            <w:r>
              <w:rPr>
                <w:noProof/>
                <w:webHidden/>
              </w:rPr>
              <w:tab/>
            </w:r>
            <w:r>
              <w:rPr>
                <w:noProof/>
                <w:webHidden/>
              </w:rPr>
              <w:fldChar w:fldCharType="begin"/>
            </w:r>
            <w:r>
              <w:rPr>
                <w:noProof/>
                <w:webHidden/>
              </w:rPr>
              <w:instrText xml:space="preserve"> PAGEREF _Toc518549972 \h </w:instrText>
            </w:r>
            <w:r>
              <w:rPr>
                <w:noProof/>
                <w:webHidden/>
              </w:rPr>
            </w:r>
            <w:r>
              <w:rPr>
                <w:noProof/>
                <w:webHidden/>
              </w:rPr>
              <w:fldChar w:fldCharType="separate"/>
            </w:r>
            <w:r>
              <w:rPr>
                <w:noProof/>
                <w:webHidden/>
              </w:rPr>
              <w:t>6</w:t>
            </w:r>
            <w:r>
              <w:rPr>
                <w:noProof/>
                <w:webHidden/>
              </w:rPr>
              <w:fldChar w:fldCharType="end"/>
            </w:r>
          </w:hyperlink>
        </w:p>
        <w:p w:rsidR="00B72389" w:rsidRDefault="00B72389" w14:paraId="54CD19F4" w14:textId="3A8DE270">
          <w:pPr>
            <w:pStyle w:val="TOC3"/>
            <w:tabs>
              <w:tab w:val="right" w:leader="dot" w:pos="9552"/>
            </w:tabs>
            <w:rPr>
              <w:rFonts w:eastAsiaTheme="minorEastAsia"/>
              <w:noProof/>
              <w:color w:val="auto"/>
              <w:sz w:val="22"/>
              <w:szCs w:val="22"/>
              <w:lang w:eastAsia="en-US"/>
            </w:rPr>
          </w:pPr>
          <w:hyperlink w:history="1" w:anchor="_Toc518549973">
            <w:r w:rsidRPr="002F55B7">
              <w:rPr>
                <w:rStyle w:val="Hyperlink"/>
                <w:noProof/>
              </w:rPr>
              <w:t>Independent Variable Results – Automated</w:t>
            </w:r>
            <w:r>
              <w:rPr>
                <w:noProof/>
                <w:webHidden/>
              </w:rPr>
              <w:tab/>
            </w:r>
            <w:r>
              <w:rPr>
                <w:noProof/>
                <w:webHidden/>
              </w:rPr>
              <w:fldChar w:fldCharType="begin"/>
            </w:r>
            <w:r>
              <w:rPr>
                <w:noProof/>
                <w:webHidden/>
              </w:rPr>
              <w:instrText xml:space="preserve"> PAGEREF _Toc518549973 \h </w:instrText>
            </w:r>
            <w:r>
              <w:rPr>
                <w:noProof/>
                <w:webHidden/>
              </w:rPr>
            </w:r>
            <w:r>
              <w:rPr>
                <w:noProof/>
                <w:webHidden/>
              </w:rPr>
              <w:fldChar w:fldCharType="separate"/>
            </w:r>
            <w:r>
              <w:rPr>
                <w:noProof/>
                <w:webHidden/>
              </w:rPr>
              <w:t>8</w:t>
            </w:r>
            <w:r>
              <w:rPr>
                <w:noProof/>
                <w:webHidden/>
              </w:rPr>
              <w:fldChar w:fldCharType="end"/>
            </w:r>
          </w:hyperlink>
        </w:p>
        <w:p w:rsidR="00B72389" w:rsidRDefault="00B72389" w14:paraId="5B698865" w14:textId="043CB1CF">
          <w:pPr>
            <w:pStyle w:val="TOC1"/>
            <w:tabs>
              <w:tab w:val="right" w:leader="dot" w:pos="9552"/>
            </w:tabs>
            <w:rPr>
              <w:rFonts w:eastAsiaTheme="minorEastAsia"/>
              <w:noProof/>
              <w:color w:val="auto"/>
              <w:sz w:val="22"/>
              <w:szCs w:val="22"/>
              <w:lang w:eastAsia="en-US"/>
            </w:rPr>
          </w:pPr>
          <w:hyperlink w:history="1" w:anchor="_Toc518549974">
            <w:r w:rsidRPr="002F55B7">
              <w:rPr>
                <w:rStyle w:val="Hyperlink"/>
                <w:noProof/>
              </w:rPr>
              <w:t>Sustainable Development Impact</w:t>
            </w:r>
            <w:r>
              <w:rPr>
                <w:noProof/>
                <w:webHidden/>
              </w:rPr>
              <w:tab/>
            </w:r>
            <w:r>
              <w:rPr>
                <w:noProof/>
                <w:webHidden/>
              </w:rPr>
              <w:fldChar w:fldCharType="begin"/>
            </w:r>
            <w:r>
              <w:rPr>
                <w:noProof/>
                <w:webHidden/>
              </w:rPr>
              <w:instrText xml:space="preserve"> PAGEREF _Toc518549974 \h </w:instrText>
            </w:r>
            <w:r>
              <w:rPr>
                <w:noProof/>
                <w:webHidden/>
              </w:rPr>
            </w:r>
            <w:r>
              <w:rPr>
                <w:noProof/>
                <w:webHidden/>
              </w:rPr>
              <w:fldChar w:fldCharType="separate"/>
            </w:r>
            <w:r>
              <w:rPr>
                <w:noProof/>
                <w:webHidden/>
              </w:rPr>
              <w:t>10</w:t>
            </w:r>
            <w:r>
              <w:rPr>
                <w:noProof/>
                <w:webHidden/>
              </w:rPr>
              <w:fldChar w:fldCharType="end"/>
            </w:r>
          </w:hyperlink>
        </w:p>
        <w:p w:rsidR="00B72389" w:rsidRDefault="00B72389" w14:paraId="7AA273F6" w14:textId="3F5A9FC9">
          <w:pPr>
            <w:pStyle w:val="TOC2"/>
            <w:tabs>
              <w:tab w:val="right" w:leader="dot" w:pos="9552"/>
            </w:tabs>
            <w:rPr>
              <w:rFonts w:eastAsiaTheme="minorEastAsia"/>
              <w:noProof/>
              <w:color w:val="auto"/>
              <w:sz w:val="22"/>
              <w:szCs w:val="22"/>
              <w:lang w:eastAsia="en-US"/>
            </w:rPr>
          </w:pPr>
          <w:hyperlink w:history="1" w:anchor="_Toc518549975">
            <w:r w:rsidRPr="002F55B7">
              <w:rPr>
                <w:rStyle w:val="Hyperlink"/>
                <w:noProof/>
              </w:rPr>
              <w:t>Economic Impact</w:t>
            </w:r>
            <w:r>
              <w:rPr>
                <w:noProof/>
                <w:webHidden/>
              </w:rPr>
              <w:tab/>
            </w:r>
            <w:r>
              <w:rPr>
                <w:noProof/>
                <w:webHidden/>
              </w:rPr>
              <w:fldChar w:fldCharType="begin"/>
            </w:r>
            <w:r>
              <w:rPr>
                <w:noProof/>
                <w:webHidden/>
              </w:rPr>
              <w:instrText xml:space="preserve"> PAGEREF _Toc518549975 \h </w:instrText>
            </w:r>
            <w:r>
              <w:rPr>
                <w:noProof/>
                <w:webHidden/>
              </w:rPr>
            </w:r>
            <w:r>
              <w:rPr>
                <w:noProof/>
                <w:webHidden/>
              </w:rPr>
              <w:fldChar w:fldCharType="separate"/>
            </w:r>
            <w:r>
              <w:rPr>
                <w:noProof/>
                <w:webHidden/>
              </w:rPr>
              <w:t>10</w:t>
            </w:r>
            <w:r>
              <w:rPr>
                <w:noProof/>
                <w:webHidden/>
              </w:rPr>
              <w:fldChar w:fldCharType="end"/>
            </w:r>
          </w:hyperlink>
        </w:p>
        <w:p w:rsidR="00B72389" w:rsidRDefault="00B72389" w14:paraId="4547AC70" w14:textId="3E5924D9">
          <w:pPr>
            <w:pStyle w:val="TOC2"/>
            <w:tabs>
              <w:tab w:val="right" w:leader="dot" w:pos="9552"/>
            </w:tabs>
            <w:rPr>
              <w:rFonts w:eastAsiaTheme="minorEastAsia"/>
              <w:noProof/>
              <w:color w:val="auto"/>
              <w:sz w:val="22"/>
              <w:szCs w:val="22"/>
              <w:lang w:eastAsia="en-US"/>
            </w:rPr>
          </w:pPr>
          <w:hyperlink w:history="1" w:anchor="_Toc518549976">
            <w:r w:rsidRPr="002F55B7">
              <w:rPr>
                <w:rStyle w:val="Hyperlink"/>
                <w:noProof/>
              </w:rPr>
              <w:t>Environmental Impact</w:t>
            </w:r>
            <w:r>
              <w:rPr>
                <w:noProof/>
                <w:webHidden/>
              </w:rPr>
              <w:tab/>
            </w:r>
            <w:r>
              <w:rPr>
                <w:noProof/>
                <w:webHidden/>
              </w:rPr>
              <w:fldChar w:fldCharType="begin"/>
            </w:r>
            <w:r>
              <w:rPr>
                <w:noProof/>
                <w:webHidden/>
              </w:rPr>
              <w:instrText xml:space="preserve"> PAGEREF _Toc518549976 \h </w:instrText>
            </w:r>
            <w:r>
              <w:rPr>
                <w:noProof/>
                <w:webHidden/>
              </w:rPr>
            </w:r>
            <w:r>
              <w:rPr>
                <w:noProof/>
                <w:webHidden/>
              </w:rPr>
              <w:fldChar w:fldCharType="separate"/>
            </w:r>
            <w:r>
              <w:rPr>
                <w:noProof/>
                <w:webHidden/>
              </w:rPr>
              <w:t>10</w:t>
            </w:r>
            <w:r>
              <w:rPr>
                <w:noProof/>
                <w:webHidden/>
              </w:rPr>
              <w:fldChar w:fldCharType="end"/>
            </w:r>
          </w:hyperlink>
        </w:p>
        <w:p w:rsidR="00B72389" w:rsidRDefault="00B72389" w14:paraId="69AF1921" w14:textId="072A924C">
          <w:pPr>
            <w:pStyle w:val="TOC2"/>
            <w:tabs>
              <w:tab w:val="right" w:leader="dot" w:pos="9552"/>
            </w:tabs>
            <w:rPr>
              <w:rFonts w:eastAsiaTheme="minorEastAsia"/>
              <w:noProof/>
              <w:color w:val="auto"/>
              <w:sz w:val="22"/>
              <w:szCs w:val="22"/>
              <w:lang w:eastAsia="en-US"/>
            </w:rPr>
          </w:pPr>
          <w:hyperlink w:history="1" w:anchor="_Toc518549977">
            <w:r w:rsidRPr="002F55B7">
              <w:rPr>
                <w:rStyle w:val="Hyperlink"/>
                <w:noProof/>
              </w:rPr>
              <w:t>Social Impact</w:t>
            </w:r>
            <w:r>
              <w:rPr>
                <w:noProof/>
                <w:webHidden/>
              </w:rPr>
              <w:tab/>
            </w:r>
            <w:r>
              <w:rPr>
                <w:noProof/>
                <w:webHidden/>
              </w:rPr>
              <w:fldChar w:fldCharType="begin"/>
            </w:r>
            <w:r>
              <w:rPr>
                <w:noProof/>
                <w:webHidden/>
              </w:rPr>
              <w:instrText xml:space="preserve"> PAGEREF _Toc518549977 \h </w:instrText>
            </w:r>
            <w:r>
              <w:rPr>
                <w:noProof/>
                <w:webHidden/>
              </w:rPr>
            </w:r>
            <w:r>
              <w:rPr>
                <w:noProof/>
                <w:webHidden/>
              </w:rPr>
              <w:fldChar w:fldCharType="separate"/>
            </w:r>
            <w:r>
              <w:rPr>
                <w:noProof/>
                <w:webHidden/>
              </w:rPr>
              <w:t>11</w:t>
            </w:r>
            <w:r>
              <w:rPr>
                <w:noProof/>
                <w:webHidden/>
              </w:rPr>
              <w:fldChar w:fldCharType="end"/>
            </w:r>
          </w:hyperlink>
        </w:p>
        <w:p w:rsidR="00B72389" w:rsidRDefault="00B72389" w14:paraId="7D63FC06" w14:textId="3F627173">
          <w:pPr>
            <w:pStyle w:val="TOC1"/>
            <w:tabs>
              <w:tab w:val="right" w:leader="dot" w:pos="9552"/>
            </w:tabs>
            <w:rPr>
              <w:rFonts w:eastAsiaTheme="minorEastAsia"/>
              <w:noProof/>
              <w:color w:val="auto"/>
              <w:sz w:val="22"/>
              <w:szCs w:val="22"/>
              <w:lang w:eastAsia="en-US"/>
            </w:rPr>
          </w:pPr>
          <w:hyperlink w:history="1" w:anchor="_Toc518549978">
            <w:r w:rsidRPr="002F55B7">
              <w:rPr>
                <w:rStyle w:val="Hyperlink"/>
                <w:noProof/>
              </w:rPr>
              <w:t>Conclusion</w:t>
            </w:r>
            <w:r>
              <w:rPr>
                <w:noProof/>
                <w:webHidden/>
              </w:rPr>
              <w:tab/>
            </w:r>
            <w:r>
              <w:rPr>
                <w:noProof/>
                <w:webHidden/>
              </w:rPr>
              <w:fldChar w:fldCharType="begin"/>
            </w:r>
            <w:r>
              <w:rPr>
                <w:noProof/>
                <w:webHidden/>
              </w:rPr>
              <w:instrText xml:space="preserve"> PAGEREF _Toc518549978 \h </w:instrText>
            </w:r>
            <w:r>
              <w:rPr>
                <w:noProof/>
                <w:webHidden/>
              </w:rPr>
            </w:r>
            <w:r>
              <w:rPr>
                <w:noProof/>
                <w:webHidden/>
              </w:rPr>
              <w:fldChar w:fldCharType="separate"/>
            </w:r>
            <w:r>
              <w:rPr>
                <w:noProof/>
                <w:webHidden/>
              </w:rPr>
              <w:t>11</w:t>
            </w:r>
            <w:r>
              <w:rPr>
                <w:noProof/>
                <w:webHidden/>
              </w:rPr>
              <w:fldChar w:fldCharType="end"/>
            </w:r>
          </w:hyperlink>
        </w:p>
        <w:p w:rsidR="00B72389" w:rsidRDefault="00B72389" w14:paraId="7FC867BD" w14:textId="4E7C1E77">
          <w:pPr>
            <w:pStyle w:val="TOC1"/>
            <w:tabs>
              <w:tab w:val="right" w:leader="dot" w:pos="9552"/>
            </w:tabs>
            <w:rPr>
              <w:rFonts w:eastAsiaTheme="minorEastAsia"/>
              <w:noProof/>
              <w:color w:val="auto"/>
              <w:sz w:val="22"/>
              <w:szCs w:val="22"/>
              <w:lang w:eastAsia="en-US"/>
            </w:rPr>
          </w:pPr>
          <w:hyperlink w:history="1" w:anchor="_Toc518549979">
            <w:r w:rsidRPr="002F55B7">
              <w:rPr>
                <w:rStyle w:val="Hyperlink"/>
                <w:noProof/>
              </w:rPr>
              <w:t>Future Work</w:t>
            </w:r>
            <w:r>
              <w:rPr>
                <w:noProof/>
                <w:webHidden/>
              </w:rPr>
              <w:tab/>
            </w:r>
            <w:r>
              <w:rPr>
                <w:noProof/>
                <w:webHidden/>
              </w:rPr>
              <w:fldChar w:fldCharType="begin"/>
            </w:r>
            <w:r>
              <w:rPr>
                <w:noProof/>
                <w:webHidden/>
              </w:rPr>
              <w:instrText xml:space="preserve"> PAGEREF _Toc518549979 \h </w:instrText>
            </w:r>
            <w:r>
              <w:rPr>
                <w:noProof/>
                <w:webHidden/>
              </w:rPr>
            </w:r>
            <w:r>
              <w:rPr>
                <w:noProof/>
                <w:webHidden/>
              </w:rPr>
              <w:fldChar w:fldCharType="separate"/>
            </w:r>
            <w:r>
              <w:rPr>
                <w:noProof/>
                <w:webHidden/>
              </w:rPr>
              <w:t>11</w:t>
            </w:r>
            <w:r>
              <w:rPr>
                <w:noProof/>
                <w:webHidden/>
              </w:rPr>
              <w:fldChar w:fldCharType="end"/>
            </w:r>
          </w:hyperlink>
        </w:p>
        <w:p w:rsidR="00B72389" w:rsidRDefault="00B72389" w14:paraId="4640BDB6" w14:textId="2D6D9F1B">
          <w:pPr>
            <w:pStyle w:val="TOC1"/>
            <w:tabs>
              <w:tab w:val="right" w:leader="dot" w:pos="9552"/>
            </w:tabs>
            <w:rPr>
              <w:rFonts w:eastAsiaTheme="minorEastAsia"/>
              <w:noProof/>
              <w:color w:val="auto"/>
              <w:sz w:val="22"/>
              <w:szCs w:val="22"/>
              <w:lang w:eastAsia="en-US"/>
            </w:rPr>
          </w:pPr>
          <w:hyperlink w:history="1" w:anchor="_Toc518549980">
            <w:r w:rsidRPr="002F55B7">
              <w:rPr>
                <w:rStyle w:val="Hyperlink"/>
                <w:noProof/>
              </w:rPr>
              <w:t>Works Cited</w:t>
            </w:r>
            <w:r>
              <w:rPr>
                <w:noProof/>
                <w:webHidden/>
              </w:rPr>
              <w:tab/>
            </w:r>
            <w:r>
              <w:rPr>
                <w:noProof/>
                <w:webHidden/>
              </w:rPr>
              <w:fldChar w:fldCharType="begin"/>
            </w:r>
            <w:r>
              <w:rPr>
                <w:noProof/>
                <w:webHidden/>
              </w:rPr>
              <w:instrText xml:space="preserve"> PAGEREF _Toc518549980 \h </w:instrText>
            </w:r>
            <w:r>
              <w:rPr>
                <w:noProof/>
                <w:webHidden/>
              </w:rPr>
            </w:r>
            <w:r>
              <w:rPr>
                <w:noProof/>
                <w:webHidden/>
              </w:rPr>
              <w:fldChar w:fldCharType="separate"/>
            </w:r>
            <w:r>
              <w:rPr>
                <w:noProof/>
                <w:webHidden/>
              </w:rPr>
              <w:t>12</w:t>
            </w:r>
            <w:r>
              <w:rPr>
                <w:noProof/>
                <w:webHidden/>
              </w:rPr>
              <w:fldChar w:fldCharType="end"/>
            </w:r>
          </w:hyperlink>
        </w:p>
        <w:p w:rsidR="00B72389" w:rsidRDefault="00B72389" w14:paraId="3CBAD94B" w14:textId="79989A1F">
          <w:pPr>
            <w:pStyle w:val="TOC1"/>
            <w:tabs>
              <w:tab w:val="right" w:leader="dot" w:pos="9552"/>
            </w:tabs>
            <w:rPr>
              <w:rFonts w:eastAsiaTheme="minorEastAsia"/>
              <w:noProof/>
              <w:color w:val="auto"/>
              <w:sz w:val="22"/>
              <w:szCs w:val="22"/>
              <w:lang w:eastAsia="en-US"/>
            </w:rPr>
          </w:pPr>
          <w:hyperlink w:history="1" w:anchor="_Toc518549981">
            <w:r w:rsidRPr="002F55B7">
              <w:rPr>
                <w:rStyle w:val="Hyperlink"/>
                <w:noProof/>
              </w:rPr>
              <w:t>Reference Sources</w:t>
            </w:r>
            <w:r>
              <w:rPr>
                <w:noProof/>
                <w:webHidden/>
              </w:rPr>
              <w:tab/>
            </w:r>
            <w:r>
              <w:rPr>
                <w:noProof/>
                <w:webHidden/>
              </w:rPr>
              <w:fldChar w:fldCharType="begin"/>
            </w:r>
            <w:r>
              <w:rPr>
                <w:noProof/>
                <w:webHidden/>
              </w:rPr>
              <w:instrText xml:space="preserve"> PAGEREF _Toc518549981 \h </w:instrText>
            </w:r>
            <w:r>
              <w:rPr>
                <w:noProof/>
                <w:webHidden/>
              </w:rPr>
            </w:r>
            <w:r>
              <w:rPr>
                <w:noProof/>
                <w:webHidden/>
              </w:rPr>
              <w:fldChar w:fldCharType="separate"/>
            </w:r>
            <w:r>
              <w:rPr>
                <w:noProof/>
                <w:webHidden/>
              </w:rPr>
              <w:t>12</w:t>
            </w:r>
            <w:r>
              <w:rPr>
                <w:noProof/>
                <w:webHidden/>
              </w:rPr>
              <w:fldChar w:fldCharType="end"/>
            </w:r>
          </w:hyperlink>
        </w:p>
        <w:p w:rsidR="00C1596B" w:rsidP="00C1596B" w:rsidRDefault="00C1596B" w14:paraId="4693931B" w14:textId="722D58EF">
          <w:r w:rsidRPr="3EEF9CAE">
            <w:fldChar w:fldCharType="end"/>
          </w:r>
        </w:p>
      </w:sdtContent>
    </w:sdt>
    <w:p w:rsidR="00C1596B" w:rsidP="00C1596B" w:rsidRDefault="00C1596B" w14:paraId="63B662EA" w14:textId="1067194A"/>
    <w:p w:rsidR="00C1596B" w:rsidP="00C1596B" w:rsidRDefault="00C1596B" w14:paraId="2ABB1E04" w14:textId="1ACA421F"/>
    <w:p w:rsidR="00C1596B" w:rsidP="00C1596B" w:rsidRDefault="00C1596B" w14:paraId="118735B8" w14:textId="77777777"/>
    <w:p w:rsidR="00503928" w:rsidRDefault="00503928" w14:paraId="4A2315A4" w14:textId="2F7B05A8">
      <w:pPr>
        <w:pStyle w:val="Heading1"/>
      </w:pPr>
      <w:bookmarkStart w:name="_Toc517422222" w:id="13"/>
      <w:bookmarkStart w:name="_Toc517430935" w:id="14"/>
      <w:bookmarkStart w:name="_Toc517438048" w:id="15"/>
      <w:bookmarkStart w:name="_Toc518372584" w:id="16"/>
      <w:bookmarkStart w:name="_Toc518375153" w:id="17"/>
      <w:bookmarkStart w:name="_Toc518379711" w:id="18"/>
      <w:bookmarkStart w:name="_Toc518477454" w:id="19"/>
      <w:bookmarkStart w:name="_Toc518477966" w:id="20"/>
      <w:bookmarkStart w:name="_Toc518498446" w:id="21"/>
      <w:bookmarkStart w:name="_Toc518546439" w:id="22"/>
      <w:bookmarkStart w:name="_Toc518547657" w:id="23"/>
      <w:bookmarkStart w:name="_Toc518548868" w:id="24"/>
      <w:bookmarkStart w:name="_Toc518549961" w:id="25"/>
      <w:r>
        <w:lastRenderedPageBreak/>
        <w:t>Literature Review</w:t>
      </w:r>
      <w:bookmarkEnd w:id="13"/>
      <w:bookmarkEnd w:id="14"/>
      <w:bookmarkEnd w:id="15"/>
      <w:bookmarkEnd w:id="16"/>
      <w:bookmarkEnd w:id="17"/>
      <w:bookmarkEnd w:id="18"/>
      <w:bookmarkEnd w:id="19"/>
      <w:bookmarkEnd w:id="21"/>
      <w:bookmarkEnd w:id="22"/>
      <w:bookmarkEnd w:id="23"/>
      <w:bookmarkEnd w:id="24"/>
      <w:bookmarkEnd w:id="25"/>
      <w:r>
        <w:t xml:space="preserve"> </w:t>
      </w:r>
      <w:bookmarkEnd w:id="20"/>
    </w:p>
    <w:p w:rsidR="00503928" w:rsidP="00503928" w:rsidRDefault="79A50ECC" w14:paraId="6E648322" w14:textId="46059549">
      <w:pPr>
        <w:pStyle w:val="Heading2"/>
      </w:pPr>
      <w:bookmarkStart w:name="_Toc517422223" w:id="26"/>
      <w:bookmarkStart w:name="_Toc517430936" w:id="27"/>
      <w:bookmarkStart w:name="_Toc517438049" w:id="28"/>
      <w:bookmarkStart w:name="_Toc518372585" w:id="29"/>
      <w:bookmarkStart w:name="_Toc518375154" w:id="30"/>
      <w:bookmarkStart w:name="_Toc518379712" w:id="31"/>
      <w:bookmarkStart w:name="_Toc518477455" w:id="32"/>
      <w:bookmarkStart w:name="_Toc518477967" w:id="33"/>
      <w:bookmarkStart w:name="_Toc518498447" w:id="34"/>
      <w:bookmarkStart w:name="_Toc518546440" w:id="35"/>
      <w:bookmarkStart w:name="_Toc518547658" w:id="36"/>
      <w:bookmarkStart w:name="_Toc518548869" w:id="37"/>
      <w:bookmarkStart w:name="_Toc518549962" w:id="38"/>
      <w:r>
        <w:t xml:space="preserve">What is </w:t>
      </w:r>
      <w:r w:rsidR="00F55C16">
        <w:t>C</w:t>
      </w:r>
      <w:r>
        <w:t>ompost?</w:t>
      </w:r>
      <w:bookmarkEnd w:id="29"/>
      <w:bookmarkEnd w:id="30"/>
      <w:bookmarkEnd w:id="31"/>
      <w:bookmarkEnd w:id="32"/>
      <w:bookmarkEnd w:id="34"/>
      <w:bookmarkEnd w:id="35"/>
      <w:bookmarkEnd w:id="36"/>
      <w:bookmarkEnd w:id="37"/>
      <w:bookmarkEnd w:id="38"/>
      <w:r>
        <w:t xml:space="preserve"> </w:t>
      </w:r>
      <w:bookmarkEnd w:id="26"/>
      <w:bookmarkEnd w:id="27"/>
      <w:bookmarkEnd w:id="28"/>
      <w:bookmarkEnd w:id="33"/>
    </w:p>
    <w:p w:rsidRPr="002F12C6" w:rsidR="00E66687" w:rsidP="79A50ECC" w:rsidRDefault="00E66687" w14:paraId="00B36DF0" w14:textId="0A95869A">
      <w:pPr>
        <w:ind w:firstLine="720"/>
        <w:jc w:val="both"/>
        <w:rPr>
          <w:rFonts w:asciiTheme="minorEastAsia" w:hAnsiTheme="minorEastAsia" w:eastAsiaTheme="minorEastAsia" w:cstheme="minorEastAsia"/>
        </w:rPr>
      </w:pPr>
      <w:r w:rsidRPr="274B678E">
        <w:rPr>
          <w:rFonts w:asciiTheme="minorEastAsia" w:hAnsiTheme="minorEastAsia" w:eastAsiaTheme="minorEastAsia" w:cstheme="minorEastAsia"/>
          <w:color w:val="000000"/>
          <w:shd w:val="clear" w:color="auto" w:fill="FFFFFF"/>
        </w:rPr>
        <w:t>Compost is organic matter created through the act of composting organic waste such as food scraps, tree clippings, and manure combined into a proper ratio creates compost. Air, water, carbon, nitrogen, and microorganisms are some of the main ingredients found throughout the composting process. Some familiar with the process of composting suggest all ingredients must be present. However, compost can still be formed at a slower rate with the absence of an element.  </w:t>
      </w:r>
    </w:p>
    <w:p w:rsidR="007B2760" w:rsidP="79A50ECC" w:rsidRDefault="007B2760" w14:paraId="3725BC94" w14:textId="4FF908AE">
      <w:pPr>
        <w:ind w:firstLine="720"/>
        <w:jc w:val="both"/>
      </w:pPr>
      <w:r>
        <w:rPr>
          <w:color w:val="000000"/>
          <w:shd w:val="clear" w:color="auto" w:fill="FFFFFF"/>
        </w:rPr>
        <w:t xml:space="preserve">Composting occurs in two ways: aerobic and anaerobic decomposition. Aerobic composting is defined by the usage of carbon, oxygen, nitrogen, and water. Anaerobic composting defined by the absence of oxygen with carbon, nitrogen, and water present. A difference in decomposition method determines the microorganism’s presence. Aerobic composting possesses the airbreathing microbial life which helps increase the temperature of compost as they break down materials and release odorless gas (Smith, 2009). Anaerobic composting </w:t>
      </w:r>
      <w:r w:rsidR="00DE01B4">
        <w:rPr>
          <w:color w:val="000000"/>
          <w:shd w:val="clear" w:color="auto" w:fill="FFFFFF"/>
        </w:rPr>
        <w:t>possesses</w:t>
      </w:r>
      <w:r>
        <w:rPr>
          <w:color w:val="000000"/>
          <w:shd w:val="clear" w:color="auto" w:fill="FFFFFF"/>
        </w:rPr>
        <w:t xml:space="preserve"> non-air breathing microbial life that releases odorless toxic gas during the breakdown process. </w:t>
      </w:r>
    </w:p>
    <w:p w:rsidR="007B2760" w:rsidP="007B2760" w:rsidRDefault="007B2760" w14:paraId="1B16318D" w14:textId="65A8C886">
      <w:pPr>
        <w:jc w:val="both"/>
      </w:pPr>
      <w:r>
        <w:rPr>
          <w:color w:val="000000"/>
          <w:shd w:val="clear" w:color="auto" w:fill="FFFFFF"/>
        </w:rPr>
        <w:tab/>
      </w:r>
      <w:r w:rsidR="00974596">
        <w:rPr>
          <w:color w:val="000000"/>
          <w:shd w:val="clear" w:color="auto" w:fill="FFFFFF"/>
        </w:rPr>
        <w:t xml:space="preserve">A control on temperature, moisture, and </w:t>
      </w:r>
      <w:r w:rsidR="00F263E6">
        <w:rPr>
          <w:color w:val="000000"/>
          <w:shd w:val="clear" w:color="auto" w:fill="FFFFFF"/>
        </w:rPr>
        <w:t xml:space="preserve">oxygen accelerate the decomposition process. Turning or mixing </w:t>
      </w:r>
      <w:r w:rsidR="00253329">
        <w:rPr>
          <w:color w:val="000000"/>
          <w:shd w:val="clear" w:color="auto" w:fill="FFFFFF"/>
        </w:rPr>
        <w:t xml:space="preserve">the compost pile will aerate the organic matter and provide enough </w:t>
      </w:r>
      <w:r w:rsidR="005056A5">
        <w:rPr>
          <w:color w:val="000000"/>
          <w:shd w:val="clear" w:color="auto" w:fill="FFFFFF"/>
        </w:rPr>
        <w:t xml:space="preserve">oxygen for the air-breathing microorganisms. </w:t>
      </w:r>
      <w:r w:rsidR="008F153A">
        <w:rPr>
          <w:color w:val="000000"/>
          <w:shd w:val="clear" w:color="auto" w:fill="FFFFFF"/>
        </w:rPr>
        <w:t xml:space="preserve">According to the Texas </w:t>
      </w:r>
      <w:proofErr w:type="spellStart"/>
      <w:r w:rsidR="008F153A">
        <w:rPr>
          <w:color w:val="000000"/>
          <w:shd w:val="clear" w:color="auto" w:fill="FFFFFF"/>
        </w:rPr>
        <w:t>AgriLife</w:t>
      </w:r>
      <w:proofErr w:type="spellEnd"/>
      <w:r w:rsidR="008F153A">
        <w:rPr>
          <w:color w:val="000000"/>
          <w:shd w:val="clear" w:color="auto" w:fill="FFFFFF"/>
        </w:rPr>
        <w:t xml:space="preserve"> Extension</w:t>
      </w:r>
      <w:r w:rsidR="00975822">
        <w:rPr>
          <w:color w:val="000000"/>
          <w:shd w:val="clear" w:color="auto" w:fill="FFFFFF"/>
        </w:rPr>
        <w:t>,</w:t>
      </w:r>
      <w:r w:rsidR="008F153A">
        <w:rPr>
          <w:color w:val="000000"/>
          <w:shd w:val="clear" w:color="auto" w:fill="FFFFFF"/>
        </w:rPr>
        <w:t xml:space="preserve"> the oxygen level of compost should be kept at a minimum of five percent to </w:t>
      </w:r>
      <w:r w:rsidR="00E54E37">
        <w:rPr>
          <w:color w:val="000000"/>
          <w:shd w:val="clear" w:color="auto" w:fill="FFFFFF"/>
        </w:rPr>
        <w:t xml:space="preserve">help with the decomposition process. </w:t>
      </w:r>
    </w:p>
    <w:p w:rsidR="00E54E37" w:rsidP="007B2760" w:rsidRDefault="00E54E37" w14:paraId="11F29D6F" w14:textId="4E08B524">
      <w:pPr>
        <w:jc w:val="both"/>
      </w:pPr>
      <w:r>
        <w:rPr>
          <w:color w:val="000000"/>
          <w:shd w:val="clear" w:color="auto" w:fill="FFFFFF"/>
        </w:rPr>
        <w:tab/>
      </w:r>
      <w:r w:rsidR="007A0722">
        <w:rPr>
          <w:color w:val="000000"/>
          <w:shd w:val="clear" w:color="auto" w:fill="FFFFFF"/>
        </w:rPr>
        <w:t>Microorganisms require water to stay alive and</w:t>
      </w:r>
      <w:r>
        <w:rPr>
          <w:color w:val="000000"/>
          <w:shd w:val="clear" w:color="auto" w:fill="FFFFFF"/>
        </w:rPr>
        <w:t xml:space="preserve"> is critical for a healthy compost system</w:t>
      </w:r>
      <w:r w:rsidR="00D670E8">
        <w:rPr>
          <w:color w:val="000000"/>
          <w:shd w:val="clear" w:color="auto" w:fill="FFFFFF"/>
        </w:rPr>
        <w:t>,</w:t>
      </w:r>
      <w:r w:rsidR="00B35F20">
        <w:rPr>
          <w:color w:val="000000"/>
          <w:shd w:val="clear" w:color="auto" w:fill="FFFFFF"/>
        </w:rPr>
        <w:t xml:space="preserve"> however, the </w:t>
      </w:r>
      <w:r w:rsidR="00B540A9">
        <w:rPr>
          <w:color w:val="000000"/>
          <w:shd w:val="clear" w:color="auto" w:fill="FFFFFF"/>
        </w:rPr>
        <w:t>balance of water is paramount. Too much water can cause the compost pile to become mushy and smelly as the anaerobic microb</w:t>
      </w:r>
      <w:r w:rsidR="00381345">
        <w:rPr>
          <w:color w:val="000000"/>
          <w:shd w:val="clear" w:color="auto" w:fill="FFFFFF"/>
        </w:rPr>
        <w:t>es take over (Smith, 2009). T</w:t>
      </w:r>
      <w:r w:rsidR="005F0915">
        <w:rPr>
          <w:color w:val="000000"/>
          <w:shd w:val="clear" w:color="auto" w:fill="FFFFFF"/>
        </w:rPr>
        <w:t xml:space="preserve">he rotation of a compost pile </w:t>
      </w:r>
      <w:r w:rsidR="00EB680D">
        <w:rPr>
          <w:color w:val="000000"/>
          <w:shd w:val="clear" w:color="auto" w:fill="FFFFFF"/>
        </w:rPr>
        <w:t xml:space="preserve">helps dry the </w:t>
      </w:r>
      <w:r w:rsidR="002D5024">
        <w:rPr>
          <w:color w:val="000000"/>
          <w:shd w:val="clear" w:color="auto" w:fill="FFFFFF"/>
        </w:rPr>
        <w:t xml:space="preserve">compost. </w:t>
      </w:r>
      <w:r w:rsidR="00CA2526">
        <w:rPr>
          <w:color w:val="000000"/>
          <w:shd w:val="clear" w:color="auto" w:fill="FFFFFF"/>
        </w:rPr>
        <w:t xml:space="preserve">It is recommended to aim </w:t>
      </w:r>
      <w:r w:rsidR="00CE2F1D">
        <w:rPr>
          <w:color w:val="000000"/>
          <w:shd w:val="clear" w:color="auto" w:fill="FFFFFF"/>
        </w:rPr>
        <w:t>for a</w:t>
      </w:r>
      <w:r w:rsidR="00CA2526">
        <w:rPr>
          <w:color w:val="000000"/>
          <w:shd w:val="clear" w:color="auto" w:fill="FFFFFF"/>
        </w:rPr>
        <w:t xml:space="preserve"> moisture content of forty</w:t>
      </w:r>
      <w:r w:rsidR="00CE2F1D">
        <w:rPr>
          <w:color w:val="000000"/>
          <w:shd w:val="clear" w:color="auto" w:fill="FFFFFF"/>
        </w:rPr>
        <w:t xml:space="preserve">-five to fifty percent (Smith, 2009). </w:t>
      </w:r>
    </w:p>
    <w:p w:rsidRPr="00327524" w:rsidR="00CE2F1D" w:rsidP="007B2760" w:rsidRDefault="00BA083D" w14:paraId="561733EB" w14:textId="38D47492">
      <w:pPr>
        <w:jc w:val="both"/>
      </w:pPr>
      <w:r>
        <w:rPr>
          <w:color w:val="000000"/>
          <w:shd w:val="clear" w:color="auto" w:fill="FFFFFF"/>
        </w:rPr>
        <w:tab/>
      </w:r>
      <w:r w:rsidR="00327524">
        <w:rPr>
          <w:color w:val="000000"/>
          <w:shd w:val="clear" w:color="auto" w:fill="FFFFFF"/>
        </w:rPr>
        <w:t xml:space="preserve">Microbial life correlates to the temperature of the compost. The microorganisms initiate the decomposition process by consuming the organic material as a food source while heat releases. The temperature of the organic material determines which microorganisms are present. Psychrophilic organisms can be found in vast quantities early in the composting process when temperatures are between zero to sixty-five degrees Celsius. When the temperature increases to around seventy to ninety degrees </w:t>
      </w:r>
      <w:r w:rsidR="00327524">
        <w:rPr>
          <w:color w:val="000000"/>
          <w:shd w:val="clear" w:color="auto" w:fill="FFFFFF"/>
        </w:rPr>
        <w:t>Celsius</w:t>
      </w:r>
      <w:r w:rsidR="00327524">
        <w:rPr>
          <w:color w:val="000000"/>
          <w:shd w:val="clear" w:color="auto" w:fill="FFFFFF"/>
        </w:rPr>
        <w:t> Mesophilic organisms are discovered. Thermophilic organisms are found when temperatures exceed one-hundred degrees Celsius (Smith, 2009). </w:t>
      </w:r>
    </w:p>
    <w:p w:rsidR="00503928" w:rsidP="00503928" w:rsidRDefault="79A50ECC" w14:paraId="0B131111" w14:textId="3088C954">
      <w:pPr>
        <w:pStyle w:val="Heading2"/>
      </w:pPr>
      <w:bookmarkStart w:name="_Toc517422224" w:id="39"/>
      <w:bookmarkStart w:name="_Toc517430937" w:id="40"/>
      <w:bookmarkStart w:name="_Toc517438050" w:id="41"/>
      <w:bookmarkStart w:name="_Toc518372586" w:id="42"/>
      <w:bookmarkStart w:name="_Toc518375155" w:id="43"/>
      <w:bookmarkStart w:name="_Toc518379713" w:id="44"/>
      <w:bookmarkStart w:name="_Toc518477456" w:id="45"/>
      <w:bookmarkStart w:name="_Toc518477968" w:id="46"/>
      <w:bookmarkStart w:name="_Toc518498448" w:id="47"/>
      <w:bookmarkStart w:name="_Toc518546441" w:id="48"/>
      <w:bookmarkStart w:name="_Toc518547659" w:id="49"/>
      <w:bookmarkStart w:name="_Toc518548870" w:id="50"/>
      <w:bookmarkStart w:name="_Toc518549963" w:id="51"/>
      <w:r>
        <w:lastRenderedPageBreak/>
        <w:t xml:space="preserve">Where is </w:t>
      </w:r>
      <w:r w:rsidR="00B339A3">
        <w:t xml:space="preserve">Compost </w:t>
      </w:r>
      <w:r w:rsidR="00F55C16">
        <w:t>U</w:t>
      </w:r>
      <w:r>
        <w:t>sed?</w:t>
      </w:r>
      <w:bookmarkEnd w:id="39"/>
      <w:bookmarkEnd w:id="40"/>
      <w:bookmarkEnd w:id="41"/>
      <w:bookmarkEnd w:id="42"/>
      <w:bookmarkEnd w:id="43"/>
      <w:bookmarkEnd w:id="44"/>
      <w:bookmarkEnd w:id="45"/>
      <w:bookmarkEnd w:id="46"/>
      <w:bookmarkEnd w:id="47"/>
      <w:bookmarkEnd w:id="48"/>
      <w:bookmarkEnd w:id="49"/>
      <w:bookmarkEnd w:id="50"/>
      <w:bookmarkEnd w:id="51"/>
    </w:p>
    <w:p w:rsidR="79A50ECC" w:rsidP="00B53FEC" w:rsidRDefault="00B53FEC" w14:paraId="59555478" w14:textId="1E469E01">
      <w:pPr>
        <w:ind w:firstLine="720"/>
      </w:pPr>
      <w:r>
        <w:rPr>
          <w:color w:val="000000"/>
          <w:shd w:val="clear" w:color="auto" w:fill="FFFFFF"/>
        </w:rPr>
        <w:t>After the composting process is complete, the compost can be utilized anywhere in a garden. Compost adds beneficial microbes to the soil that help supply key nutrients to plant roots (Smith, 2009).  Compost also aids by retaining water and suppressing weeds. Once the compost is ready to be used, it is recommended to apply it after it has rained or after watering the area of use (Smith, 2009).  </w:t>
      </w:r>
    </w:p>
    <w:p w:rsidR="00B53FEC" w:rsidP="0034465A" w:rsidRDefault="0034465A" w14:paraId="22B29AEF" w14:textId="76467093">
      <w:pPr>
        <w:ind w:firstLine="720"/>
      </w:pPr>
      <w:r>
        <w:rPr>
          <w:color w:val="000000"/>
          <w:shd w:val="clear" w:color="auto" w:fill="FFFFFF"/>
        </w:rPr>
        <w:t>Compost is recognized as a valuable fertilizer made from the use of organic waste. Based on current methods, the food waste found in landfills will increase with the global population and consequently so will the production of methane which is estimated to be thirty-four times more powerful than carbon dioxide. The methods involved with composting can convert organic material into fertilizer which can aid in carbon sequestration. </w:t>
      </w:r>
    </w:p>
    <w:p w:rsidR="0081632E" w:rsidP="00CF5F01" w:rsidRDefault="0081632E" w14:paraId="07C38A78" w14:textId="0F634957">
      <w:pPr>
        <w:pStyle w:val="Heading2"/>
      </w:pPr>
      <w:bookmarkStart w:name="_Toc517422225" w:id="52"/>
      <w:bookmarkStart w:name="_Toc517430938" w:id="53"/>
      <w:bookmarkStart w:name="_Toc517438051" w:id="54"/>
      <w:bookmarkStart w:name="_Toc518372587" w:id="55"/>
      <w:bookmarkStart w:name="_Toc518375156" w:id="56"/>
      <w:bookmarkStart w:name="_Toc518379714" w:id="57"/>
      <w:bookmarkStart w:name="_Toc518477457" w:id="58"/>
      <w:bookmarkStart w:name="_Toc518477969" w:id="59"/>
      <w:bookmarkStart w:name="_Toc518498449" w:id="60"/>
      <w:bookmarkStart w:name="_Toc518546442" w:id="61"/>
      <w:bookmarkStart w:name="_Toc518547660" w:id="62"/>
      <w:bookmarkStart w:name="_Toc518548871" w:id="63"/>
      <w:bookmarkStart w:name="_Toc518549964" w:id="64"/>
      <w:r>
        <w:t>What is the defined goal</w:t>
      </w:r>
      <w:r w:rsidR="59801C48">
        <w:t xml:space="preserve"> </w:t>
      </w:r>
      <w:r w:rsidR="4F2A179F">
        <w:t>sustainable development</w:t>
      </w:r>
      <w:r>
        <w:t>?</w:t>
      </w:r>
      <w:bookmarkEnd w:id="52"/>
      <w:bookmarkEnd w:id="53"/>
      <w:bookmarkEnd w:id="54"/>
      <w:bookmarkEnd w:id="55"/>
      <w:bookmarkEnd w:id="56"/>
      <w:bookmarkEnd w:id="57"/>
      <w:bookmarkEnd w:id="58"/>
      <w:bookmarkEnd w:id="60"/>
      <w:bookmarkEnd w:id="62"/>
      <w:bookmarkEnd w:id="63"/>
      <w:bookmarkEnd w:id="64"/>
      <w:r>
        <w:t xml:space="preserve"> </w:t>
      </w:r>
      <w:bookmarkEnd w:id="59"/>
      <w:bookmarkEnd w:id="61"/>
    </w:p>
    <w:p w:rsidR="77725CD4" w:rsidRDefault="3C2480E0" w14:paraId="233276FB" w14:textId="07747B0F">
      <w:r>
        <w:t>"</w:t>
      </w:r>
      <w:r w:rsidR="46A70DEB">
        <w:t>Sustainable development targets three broad goals for society: economic</w:t>
      </w:r>
      <w:r w:rsidR="47C4EDFA">
        <w:t xml:space="preserve"> development, social inclusion, and environmental </w:t>
      </w:r>
      <w:r>
        <w:t xml:space="preserve">sustainability </w:t>
      </w:r>
      <w:sdt>
        <w:sdtPr>
          <w:id w:val="-702011818"/>
          <w:citation/>
        </w:sdtPr>
        <w:sdtContent>
          <w:r w:rsidR="00ED7440">
            <w:fldChar w:fldCharType="begin"/>
          </w:r>
          <w:r w:rsidR="007205C4">
            <w:instrText xml:space="preserve">CITATION Jef15 \p 219 \l 1033 </w:instrText>
          </w:r>
          <w:r w:rsidR="00ED7440">
            <w:fldChar w:fldCharType="separate"/>
          </w:r>
          <w:r w:rsidR="00C756A6">
            <w:rPr>
              <w:noProof/>
            </w:rPr>
            <w:t>(Sachs 219)</w:t>
          </w:r>
          <w:r w:rsidR="00ED7440">
            <w:fldChar w:fldCharType="end"/>
          </w:r>
        </w:sdtContent>
      </w:sdt>
      <w:r w:rsidR="00ED7440">
        <w:t>.</w:t>
      </w:r>
      <w:r>
        <w:t xml:space="preserve">" </w:t>
      </w:r>
      <w:proofErr w:type="gramStart"/>
      <w:r>
        <w:t>With this in mind</w:t>
      </w:r>
      <w:r>
        <w:t>,</w:t>
      </w:r>
      <w:r>
        <w:t xml:space="preserve"> we</w:t>
      </w:r>
      <w:proofErr w:type="gramEnd"/>
      <w:r>
        <w:t xml:space="preserve"> reflect on the </w:t>
      </w:r>
      <w:r w:rsidR="778129B3">
        <w:t xml:space="preserve">sustainability triangle, and work towards a balance/harmony between the three areas </w:t>
      </w:r>
      <w:r w:rsidR="2F070A8A">
        <w:t xml:space="preserve">in consideration. </w:t>
      </w:r>
      <w:r w:rsidRPr="546B5EA2" w:rsidR="2F070A8A">
        <w:t xml:space="preserve">At times, different areas may complement each other, but they may also seem to be </w:t>
      </w:r>
      <w:r w:rsidRPr="546B5EA2" w:rsidR="00E27398">
        <w:t>conflict at other times</w:t>
      </w:r>
      <w:r w:rsidRPr="13156FBF" w:rsidR="2F070A8A">
        <w:t xml:space="preserve">. </w:t>
      </w:r>
      <w:r w:rsidRPr="19733A0F" w:rsidR="2F070A8A">
        <w:t xml:space="preserve">It is up to the developer(s) to give a fair amount of time to each area before making final decisions, and/or moving forward on </w:t>
      </w:r>
      <w:r w:rsidRPr="668CC01E" w:rsidR="2F070A8A">
        <w:t xml:space="preserve">any sustainable development project.  </w:t>
      </w:r>
    </w:p>
    <w:p w:rsidR="00F10371" w:rsidP="00B651FC" w:rsidRDefault="00E004E0" w14:paraId="0118288A" w14:textId="0BEA05AF">
      <w:pPr>
        <w:pStyle w:val="Heading1"/>
      </w:pPr>
      <w:bookmarkStart w:name="_Toc517422226" w:id="65"/>
      <w:bookmarkStart w:name="_Toc517430939" w:id="66"/>
      <w:bookmarkStart w:name="_Toc517438052" w:id="67"/>
      <w:bookmarkStart w:name="_Toc518372588" w:id="68"/>
      <w:bookmarkStart w:name="_Toc518375157" w:id="69"/>
      <w:bookmarkStart w:name="_Toc518379715" w:id="70"/>
      <w:bookmarkStart w:name="_Toc518477458" w:id="71"/>
      <w:bookmarkStart w:name="_Toc518477970" w:id="72"/>
      <w:bookmarkStart w:name="_Toc518498450" w:id="73"/>
      <w:bookmarkStart w:name="_Toc518546443" w:id="74"/>
      <w:bookmarkStart w:name="_Toc518547661" w:id="75"/>
      <w:bookmarkStart w:name="_Toc518548872" w:id="76"/>
      <w:bookmarkStart w:name="_Toc518549965" w:id="77"/>
      <w:r>
        <w:t>Background</w:t>
      </w:r>
      <w:bookmarkEnd w:id="68"/>
      <w:bookmarkEnd w:id="69"/>
      <w:bookmarkEnd w:id="70"/>
      <w:bookmarkEnd w:id="71"/>
      <w:bookmarkEnd w:id="73"/>
      <w:bookmarkEnd w:id="74"/>
      <w:bookmarkEnd w:id="75"/>
      <w:bookmarkEnd w:id="76"/>
      <w:bookmarkEnd w:id="77"/>
      <w:r>
        <w:t xml:space="preserve"> </w:t>
      </w:r>
      <w:bookmarkStart w:name="_Toc518372589" w:id="78"/>
      <w:bookmarkStart w:name="_Toc518375158" w:id="79"/>
      <w:bookmarkEnd w:id="72"/>
    </w:p>
    <w:p w:rsidR="0072623E" w:rsidP="00E004E0" w:rsidRDefault="002F61A0" w14:paraId="4CFCBEC7" w14:textId="1396CB96">
      <w:pPr>
        <w:pStyle w:val="Heading2"/>
      </w:pPr>
      <w:bookmarkStart w:name="_Toc518379716" w:id="80"/>
      <w:bookmarkStart w:name="_Toc518477459" w:id="81"/>
      <w:bookmarkStart w:name="_Toc518477971" w:id="82"/>
      <w:bookmarkStart w:name="_Toc518498451" w:id="83"/>
      <w:bookmarkStart w:name="_Toc518546444" w:id="84"/>
      <w:bookmarkStart w:name="_Toc518547662" w:id="85"/>
      <w:bookmarkStart w:name="_Toc518548873" w:id="86"/>
      <w:bookmarkStart w:name="_Toc518549966" w:id="87"/>
      <w:r>
        <w:t>Hypothesis</w:t>
      </w:r>
      <w:bookmarkEnd w:id="65"/>
      <w:bookmarkEnd w:id="66"/>
      <w:bookmarkEnd w:id="67"/>
      <w:bookmarkEnd w:id="78"/>
      <w:bookmarkEnd w:id="79"/>
      <w:bookmarkEnd w:id="80"/>
      <w:bookmarkEnd w:id="81"/>
      <w:bookmarkEnd w:id="83"/>
      <w:bookmarkEnd w:id="84"/>
      <w:bookmarkEnd w:id="85"/>
      <w:bookmarkEnd w:id="86"/>
      <w:bookmarkEnd w:id="87"/>
      <w:r>
        <w:t xml:space="preserve"> </w:t>
      </w:r>
      <w:bookmarkEnd w:id="82"/>
    </w:p>
    <w:p w:rsidR="0029038B" w:rsidP="0049364B" w:rsidRDefault="0029038B" w14:paraId="74777624" w14:textId="44B657AB">
      <w:r>
        <w:t xml:space="preserve">The primary hypothesis is which composting method is more sustainable in </w:t>
      </w:r>
      <w:r w:rsidR="760C82EE">
        <w:t>the</w:t>
      </w:r>
      <w:r>
        <w:t xml:space="preserve"> aspect of economic, environmental, and social impacts. </w:t>
      </w:r>
      <w:r w:rsidR="00CE0925">
        <w:t xml:space="preserve">However, the social impact </w:t>
      </w:r>
      <w:r w:rsidR="00B40B89">
        <w:t xml:space="preserve">can only be measured based on the value an individual or group places. For instance, do you value productivity and efficiency over </w:t>
      </w:r>
      <w:r w:rsidR="00D665B0">
        <w:t>physical activity and time in nature or outside? The secondary hypothesis is that there will be more microbial life present in the later stage</w:t>
      </w:r>
      <w:r w:rsidR="005F3C65">
        <w:t>s</w:t>
      </w:r>
      <w:r w:rsidR="00CD610E">
        <w:t xml:space="preserve"> of the composting process rather than earlier stages. </w:t>
      </w:r>
    </w:p>
    <w:p w:rsidR="00B052C6" w:rsidP="00B052C6" w:rsidRDefault="00B052C6" w14:paraId="734EC9D5" w14:textId="77777777">
      <w:pPr>
        <w:pStyle w:val="Heading2"/>
      </w:pPr>
      <w:bookmarkStart w:name="_Toc517422227" w:id="88"/>
      <w:bookmarkStart w:name="_Toc517430940" w:id="89"/>
      <w:bookmarkStart w:name="_Toc517438053" w:id="90"/>
      <w:bookmarkStart w:name="_Toc517422228" w:id="91"/>
      <w:bookmarkStart w:name="_Toc517430941" w:id="92"/>
      <w:bookmarkStart w:name="_Toc517438054" w:id="93"/>
      <w:bookmarkStart w:name="_Toc518372590" w:id="94"/>
      <w:bookmarkStart w:name="_Toc518375159" w:id="95"/>
      <w:bookmarkStart w:name="_Toc518379717" w:id="96"/>
      <w:bookmarkStart w:name="_Toc518477460" w:id="97"/>
      <w:bookmarkStart w:name="_Toc518477972" w:id="98"/>
      <w:bookmarkStart w:name="_Toc518498452" w:id="99"/>
      <w:bookmarkStart w:name="_Toc518546445" w:id="100"/>
      <w:bookmarkStart w:name="_Toc518547663" w:id="101"/>
      <w:bookmarkStart w:name="_Toc518548874" w:id="102"/>
      <w:bookmarkStart w:name="_Toc518549967" w:id="103"/>
      <w:r>
        <w:lastRenderedPageBreak/>
        <w:t>Assumption</w:t>
      </w:r>
      <w:bookmarkEnd w:id="91"/>
      <w:bookmarkEnd w:id="92"/>
      <w:bookmarkEnd w:id="93"/>
      <w:bookmarkEnd w:id="94"/>
      <w:bookmarkEnd w:id="95"/>
      <w:bookmarkEnd w:id="96"/>
      <w:bookmarkEnd w:id="97"/>
      <w:bookmarkEnd w:id="99"/>
      <w:bookmarkEnd w:id="100"/>
      <w:bookmarkEnd w:id="101"/>
      <w:bookmarkEnd w:id="102"/>
      <w:bookmarkEnd w:id="103"/>
      <w:r>
        <w:t xml:space="preserve"> </w:t>
      </w:r>
      <w:bookmarkEnd w:id="98"/>
    </w:p>
    <w:p w:rsidR="00B052C6" w:rsidP="00B052C6" w:rsidRDefault="00B052C6" w14:paraId="30A1DC5A" w14:textId="10CF212A">
      <w:pPr>
        <w:jc w:val="both"/>
      </w:pPr>
      <w:r>
        <w:t xml:space="preserve">Our assumption prior to conducting this research is that the manually operated compost system will </w:t>
      </w:r>
      <w:r w:rsidR="001B17BB">
        <w:t xml:space="preserve">score a higher economic, environmental, and social impact rating. Whereas, the manually operated system will </w:t>
      </w:r>
      <w:r>
        <w:t xml:space="preserve">be the preferred, most sustainable method. </w:t>
      </w:r>
      <w:r w:rsidR="003D1D1E">
        <w:t xml:space="preserve">One could consider that modern methods might increase productivity and efficiency but </w:t>
      </w:r>
      <w:r w:rsidR="00357B5C">
        <w:t xml:space="preserve">at the cost of emitting </w:t>
      </w:r>
      <w:r w:rsidR="003D1D1E">
        <w:t>higher amounts of anthropogenic emissions. Based on this notion, t</w:t>
      </w:r>
      <w:r>
        <w:t xml:space="preserve">he independent variable that utilizes an electric motor will </w:t>
      </w:r>
      <w:r w:rsidR="003D1D1E">
        <w:t xml:space="preserve">score a lower rating. </w:t>
      </w:r>
      <w:r>
        <w:t xml:space="preserve"> </w:t>
      </w:r>
      <w:r w:rsidR="003D1D1E">
        <w:t>Our research findings</w:t>
      </w:r>
      <w:r>
        <w:t xml:space="preserve"> </w:t>
      </w:r>
      <w:r w:rsidR="003D1D1E">
        <w:t xml:space="preserve">will </w:t>
      </w:r>
      <w:r w:rsidR="4F2A179F">
        <w:t>determine</w:t>
      </w:r>
      <w:r w:rsidR="003D1D1E">
        <w:t xml:space="preserve"> which composting method is more sustainable. </w:t>
      </w:r>
    </w:p>
    <w:p w:rsidR="0065558D" w:rsidP="00B052C6" w:rsidRDefault="0065558D" w14:paraId="22B81DFE" w14:textId="06D25B0E">
      <w:pPr>
        <w:jc w:val="both"/>
      </w:pPr>
      <w:r>
        <w:t xml:space="preserve">Our secondary assumption is that there will be more </w:t>
      </w:r>
      <w:r w:rsidR="009A454C">
        <w:t>microorganisms</w:t>
      </w:r>
      <w:r>
        <w:t xml:space="preserve"> present in the later stages of the composting process due to the heat the compost emits</w:t>
      </w:r>
      <w:r w:rsidR="009A454C">
        <w:t xml:space="preserve">. </w:t>
      </w:r>
    </w:p>
    <w:p w:rsidRPr="00A93C6D" w:rsidR="00A93C6D" w:rsidP="003D1D1E" w:rsidRDefault="00B052C6" w14:paraId="6EAFE55F" w14:textId="6C28FBDC">
      <w:pPr>
        <w:pStyle w:val="Heading2"/>
      </w:pPr>
      <w:bookmarkStart w:name="_Toc518372591" w:id="104"/>
      <w:bookmarkStart w:name="_Toc518375160" w:id="105"/>
      <w:bookmarkStart w:name="_Toc518379718" w:id="106"/>
      <w:bookmarkStart w:name="_Toc518477461" w:id="107"/>
      <w:bookmarkStart w:name="_Toc518477973" w:id="108"/>
      <w:bookmarkStart w:name="_Toc518498453" w:id="109"/>
      <w:bookmarkStart w:name="_Toc518546446" w:id="110"/>
      <w:bookmarkStart w:name="_Toc518547664" w:id="111"/>
      <w:bookmarkStart w:name="_Toc518548875" w:id="112"/>
      <w:bookmarkStart w:name="_Toc518549968" w:id="113"/>
      <w:r>
        <w:t>Experiment Methodology</w:t>
      </w:r>
      <w:bookmarkEnd w:id="104"/>
      <w:bookmarkEnd w:id="105"/>
      <w:bookmarkEnd w:id="106"/>
      <w:bookmarkEnd w:id="107"/>
      <w:bookmarkEnd w:id="109"/>
      <w:bookmarkEnd w:id="110"/>
      <w:bookmarkEnd w:id="111"/>
      <w:bookmarkEnd w:id="112"/>
      <w:bookmarkEnd w:id="113"/>
      <w:r>
        <w:t xml:space="preserve"> </w:t>
      </w:r>
      <w:bookmarkEnd w:id="108"/>
    </w:p>
    <w:p w:rsidR="00E004E0" w:rsidP="00E53E48" w:rsidRDefault="00E004E0" w14:paraId="353A0799" w14:textId="1A1551E1">
      <w:pPr>
        <w:pStyle w:val="Heading2"/>
      </w:pPr>
      <w:bookmarkStart w:name="_Toc517422231" w:id="114"/>
      <w:bookmarkStart w:name="_Toc517430944" w:id="115"/>
      <w:bookmarkStart w:name="_Toc517438057" w:id="116"/>
      <w:bookmarkStart w:name="_Toc518372592" w:id="117"/>
      <w:bookmarkStart w:name="_Toc518375161" w:id="118"/>
      <w:bookmarkStart w:name="_Toc518379719" w:id="119"/>
      <w:bookmarkStart w:name="_Toc518477462" w:id="120"/>
      <w:bookmarkStart w:name="_Toc518477974" w:id="121"/>
      <w:bookmarkStart w:name="_Toc518498454" w:id="122"/>
      <w:bookmarkStart w:name="_Toc518546447" w:id="123"/>
      <w:bookmarkStart w:name="_Toc518547665" w:id="124"/>
      <w:bookmarkStart w:name="_Toc518548876" w:id="125"/>
      <w:bookmarkStart w:name="_Toc518549969" w:id="126"/>
      <w:bookmarkEnd w:id="88"/>
      <w:bookmarkEnd w:id="89"/>
      <w:bookmarkEnd w:id="90"/>
      <w:r>
        <w:t>Microbial Life</w:t>
      </w:r>
      <w:bookmarkEnd w:id="117"/>
      <w:bookmarkEnd w:id="118"/>
      <w:bookmarkEnd w:id="119"/>
      <w:bookmarkEnd w:id="120"/>
      <w:bookmarkEnd w:id="122"/>
      <w:bookmarkEnd w:id="123"/>
      <w:bookmarkEnd w:id="124"/>
      <w:bookmarkEnd w:id="125"/>
      <w:bookmarkEnd w:id="126"/>
      <w:r>
        <w:t xml:space="preserve"> </w:t>
      </w:r>
      <w:bookmarkEnd w:id="121"/>
    </w:p>
    <w:p w:rsidR="00E53E48" w:rsidP="00E53E48" w:rsidRDefault="00E53E48" w14:paraId="2625ACA8" w14:textId="3751F51D">
      <w:pPr>
        <w:ind w:firstLine="720"/>
        <w:jc w:val="both"/>
      </w:pPr>
      <w:r>
        <w:rPr>
          <w:color w:val="000000"/>
          <w:shd w:val="clear" w:color="auto" w:fill="FFFFFF"/>
        </w:rPr>
        <w:t>Microorganisms play a critical role in the composting process.  The heat produced in the organic material breakdown from the heat expunged by the microbes</w:t>
      </w:r>
      <w:r w:rsidR="00C74E42">
        <w:rPr>
          <w:color w:val="000000"/>
          <w:shd w:val="clear" w:color="auto" w:fill="FFFFFF"/>
        </w:rPr>
        <w:t xml:space="preserve">. </w:t>
      </w:r>
      <w:r>
        <w:rPr>
          <w:color w:val="000000"/>
          <w:shd w:val="clear" w:color="auto" w:fill="FFFFFF"/>
        </w:rPr>
        <w:t>The temperature of the compost will determine the type of microbial life found. Psychrophilic organisms tend to flourish at the beginning of the composting process when temperatures are between zero to sixty-five degrees Celsius. Temperatures of seventy to ninety degree Celsius will have mesophilic organisms. Thermophilic organisms are more predominant in temperatures that exceed one-hundred degrees Celsius. </w:t>
      </w:r>
    </w:p>
    <w:p w:rsidRPr="0062368B" w:rsidR="00E53E48" w:rsidP="00E53E48" w:rsidRDefault="00E53E48" w14:paraId="0E5D784F" w14:textId="77777777">
      <w:pPr>
        <w:spacing w:line="312" w:lineRule="atLeast"/>
        <w:ind w:firstLine="720"/>
        <w:jc w:val="both"/>
        <w:rPr>
          <w:rFonts w:ascii="Times New Roman" w:hAnsi="Times New Roman" w:eastAsia="Times New Roman" w:cs="Times New Roman"/>
          <w:lang w:eastAsia="en-US"/>
        </w:rPr>
      </w:pPr>
      <w:r w:rsidRPr="0062368B">
        <w:rPr>
          <w:rFonts w:ascii="Times New Roman" w:hAnsi="Times New Roman" w:eastAsia="Times New Roman" w:cs="Times New Roman"/>
          <w:color w:val="000000"/>
          <w:lang w:eastAsia="en-US"/>
        </w:rPr>
        <w:t>A theory was established to better understand the different microorganisms present in compost. </w:t>
      </w:r>
      <w:r w:rsidRPr="0062368B">
        <w:rPr>
          <w:rFonts w:ascii="Times New Roman" w:hAnsi="Times New Roman" w:eastAsia="Times New Roman" w:cs="Times New Roman"/>
          <w:color w:val="000000"/>
          <w:shd w:val="clear" w:color="auto" w:fill="FFFFFF"/>
          <w:lang w:eastAsia="en-US"/>
        </w:rPr>
        <w:t xml:space="preserve">We predict more microorganisms are present in the later rather than early stages of the composting process. To test this theory, we went to a local urban farm, </w:t>
      </w:r>
      <w:proofErr w:type="spellStart"/>
      <w:r w:rsidRPr="0062368B">
        <w:rPr>
          <w:rFonts w:ascii="Times New Roman" w:hAnsi="Times New Roman" w:eastAsia="Times New Roman" w:cs="Times New Roman"/>
          <w:color w:val="000000"/>
          <w:shd w:val="clear" w:color="auto" w:fill="FFFFFF"/>
          <w:lang w:eastAsia="en-US"/>
        </w:rPr>
        <w:t>Finca</w:t>
      </w:r>
      <w:proofErr w:type="spellEnd"/>
      <w:r w:rsidRPr="0062368B">
        <w:rPr>
          <w:rFonts w:ascii="Times New Roman" w:hAnsi="Times New Roman" w:eastAsia="Times New Roman" w:cs="Times New Roman"/>
          <w:color w:val="000000"/>
          <w:shd w:val="clear" w:color="auto" w:fill="FFFFFF"/>
          <w:lang w:eastAsia="en-US"/>
        </w:rPr>
        <w:t xml:space="preserve"> Tres Robles. </w:t>
      </w:r>
    </w:p>
    <w:p w:rsidRPr="0062368B" w:rsidR="00E53E48" w:rsidP="00E53E48" w:rsidRDefault="00E53E48" w14:paraId="32DD28EB" w14:textId="733E833A">
      <w:pPr>
        <w:spacing w:line="312" w:lineRule="atLeast"/>
        <w:ind w:firstLine="720"/>
        <w:jc w:val="both"/>
        <w:rPr>
          <w:rFonts w:ascii="Times New Roman" w:hAnsi="Times New Roman" w:eastAsia="Times New Roman" w:cs="Times New Roman"/>
          <w:lang w:eastAsia="en-US"/>
        </w:rPr>
      </w:pPr>
      <w:r w:rsidRPr="0062368B">
        <w:rPr>
          <w:rFonts w:ascii="Times New Roman" w:hAnsi="Times New Roman" w:eastAsia="Times New Roman" w:cs="Times New Roman"/>
          <w:color w:val="000000"/>
          <w:shd w:val="clear" w:color="auto" w:fill="FFFFFF"/>
          <w:lang w:eastAsia="en-US"/>
        </w:rPr>
        <w:t xml:space="preserve">The farm has six outdoor compost piles divided between a metal sheet that is exposed to environmental factors (See </w:t>
      </w:r>
      <w:r w:rsidRPr="5CB4BF78">
        <w:rPr>
          <w:rFonts w:ascii="Times New Roman" w:hAnsi="Times New Roman" w:eastAsia="Times New Roman" w:cs="Times New Roman"/>
          <w:b w:val="1"/>
          <w:bCs w:val="1"/>
          <w:color w:val="000000"/>
          <w:shd w:val="clear" w:color="auto" w:fill="FFFFFF"/>
          <w:lang w:eastAsia="en-US"/>
        </w:rPr>
        <w:t>Figure</w:t>
      </w:r>
      <w:r w:rsidRPr="5CB4BF78" w:rsidR="00C74E42">
        <w:rPr>
          <w:rFonts w:ascii="Times New Roman" w:hAnsi="Times New Roman" w:eastAsia="Times New Roman" w:cs="Times New Roman"/>
          <w:b w:val="1"/>
          <w:bCs w:val="1"/>
          <w:color w:val="000000"/>
          <w:shd w:val="clear" w:color="auto" w:fill="FFFFFF"/>
          <w:lang w:eastAsia="en-US"/>
        </w:rPr>
        <w:t xml:space="preserve"> </w:t>
      </w:r>
      <w:r w:rsidRPr="5CB4BF78">
        <w:rPr>
          <w:rFonts w:ascii="Times New Roman" w:hAnsi="Times New Roman" w:eastAsia="Times New Roman" w:cs="Times New Roman"/>
          <w:b w:val="1"/>
          <w:bCs w:val="1"/>
          <w:color w:val="000000"/>
          <w:shd w:val="clear" w:color="auto" w:fill="FFFFFF"/>
          <w:lang w:eastAsia="en-US"/>
        </w:rPr>
        <w:t>2</w:t>
      </w:r>
      <w:r w:rsidRPr="0062368B">
        <w:rPr>
          <w:rFonts w:ascii="Times New Roman" w:hAnsi="Times New Roman" w:eastAsia="Times New Roman" w:cs="Times New Roman"/>
          <w:color w:val="000000"/>
          <w:shd w:val="clear" w:color="auto" w:fill="FFFFFF"/>
          <w:lang w:eastAsia="en-US"/>
        </w:rPr>
        <w:t>).</w:t>
      </w:r>
      <w:r w:rsidRPr="0062368B">
        <w:rPr>
          <w:rFonts w:ascii="Times New Roman" w:hAnsi="Times New Roman" w:eastAsia="Times New Roman" w:cs="Times New Roman"/>
          <w:color w:val="000000"/>
          <w:shd w:val="clear" w:color="auto" w:fill="FFFFFF"/>
          <w:lang w:eastAsia="en-US"/>
        </w:rPr>
        <w:t>  It takes twelve weeks to complete the composting process whereas each compost pile rests in its divided section for two weeks. </w:t>
      </w:r>
      <w:r w:rsidRPr="0062368B">
        <w:rPr>
          <w:rFonts w:ascii="Times New Roman" w:hAnsi="Times New Roman" w:eastAsia="Times New Roman" w:cs="Times New Roman"/>
          <w:color w:val="000000"/>
          <w:lang w:eastAsia="en-US"/>
        </w:rPr>
        <w:t xml:space="preserve">We measured the temperature of the six compost piles at the urban farm and collected samples to test in a lab (see </w:t>
      </w:r>
      <w:r w:rsidRPr="5CB4BF78">
        <w:rPr>
          <w:rFonts w:ascii="Times New Roman" w:hAnsi="Times New Roman" w:eastAsia="Times New Roman" w:cs="Times New Roman"/>
          <w:b w:val="1"/>
          <w:bCs w:val="1"/>
          <w:color w:val="000000"/>
          <w:lang w:eastAsia="en-US"/>
        </w:rPr>
        <w:t xml:space="preserve">table </w:t>
      </w:r>
      <w:r w:rsidRPr="5CB4BF78" w:rsidR="00C74E42">
        <w:rPr>
          <w:rFonts w:ascii="Times New Roman" w:hAnsi="Times New Roman" w:eastAsia="Times New Roman" w:cs="Times New Roman"/>
          <w:b w:val="1"/>
          <w:bCs w:val="1"/>
          <w:color w:val="000000"/>
          <w:lang w:eastAsia="en-US"/>
        </w:rPr>
        <w:t>1</w:t>
      </w:r>
      <w:r w:rsidRPr="0062368B">
        <w:rPr>
          <w:rFonts w:ascii="Times New Roman" w:hAnsi="Times New Roman" w:eastAsia="Times New Roman" w:cs="Times New Roman"/>
          <w:color w:val="000000"/>
          <w:lang w:eastAsia="en-US"/>
        </w:rPr>
        <w:t xml:space="preserve">). </w:t>
      </w:r>
    </w:p>
    <w:tbl>
      <w:tblPr>
        <w:tblStyle w:val="GridTable1Light-Accent1"/>
        <w:tblW w:w="0" w:type="auto"/>
        <w:jc w:val="center"/>
        <w:tblLook w:val="06A0" w:firstRow="1" w:lastRow="0" w:firstColumn="1" w:lastColumn="0" w:noHBand="1" w:noVBand="1"/>
      </w:tblPr>
      <w:tblGrid>
        <w:gridCol w:w="1435"/>
        <w:gridCol w:w="2610"/>
      </w:tblGrid>
      <w:tr w:rsidR="00E53E48" w:rsidTr="00C22166" w14:paraId="071D40B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E53E48" w:rsidP="00CE6D5B" w:rsidRDefault="00E53E48" w14:paraId="69779E61" w14:textId="13ECBD34">
            <w:r>
              <w:t xml:space="preserve"> Week </w:t>
            </w:r>
          </w:p>
        </w:tc>
        <w:tc>
          <w:tcPr>
            <w:tcW w:w="2610" w:type="dxa"/>
          </w:tcPr>
          <w:p w:rsidR="00E53E48" w:rsidP="00CE6D5B" w:rsidRDefault="00E53E48" w14:paraId="2D03D55E" w14:textId="77777777">
            <w:pPr>
              <w:cnfStyle w:val="100000000000" w:firstRow="1" w:lastRow="0" w:firstColumn="0" w:lastColumn="0" w:oddVBand="0" w:evenVBand="0" w:oddHBand="0" w:evenHBand="0" w:firstRowFirstColumn="0" w:firstRowLastColumn="0" w:lastRowFirstColumn="0" w:lastRowLastColumn="0"/>
            </w:pPr>
            <w:r>
              <w:t xml:space="preserve"> Temperature (Celsius) </w:t>
            </w:r>
          </w:p>
        </w:tc>
      </w:tr>
      <w:tr w:rsidR="00E53E48" w:rsidTr="00C22166" w14:paraId="31DC7C8B" w14:textId="77777777">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E53E48" w:rsidP="00B40154" w:rsidRDefault="00E53E48" w14:paraId="084907A6" w14:textId="12FE3170">
            <w:pPr>
              <w:jc w:val="center"/>
            </w:pPr>
            <w:r>
              <w:t>Two</w:t>
            </w:r>
          </w:p>
        </w:tc>
        <w:tc>
          <w:tcPr>
            <w:tcW w:w="2610" w:type="dxa"/>
          </w:tcPr>
          <w:p w:rsidR="00E53E48" w:rsidP="00B40154" w:rsidRDefault="00E53E48" w14:paraId="74B72A3E" w14:textId="77777777">
            <w:pPr>
              <w:jc w:val="center"/>
              <w:cnfStyle w:val="000000000000" w:firstRow="0" w:lastRow="0" w:firstColumn="0" w:lastColumn="0" w:oddVBand="0" w:evenVBand="0" w:oddHBand="0" w:evenHBand="0" w:firstRowFirstColumn="0" w:firstRowLastColumn="0" w:lastRowFirstColumn="0" w:lastRowLastColumn="0"/>
            </w:pPr>
            <w:r>
              <w:t>60</w:t>
            </w:r>
          </w:p>
        </w:tc>
      </w:tr>
      <w:tr w:rsidR="00E53E48" w:rsidTr="00C22166" w14:paraId="789E0979" w14:textId="77777777">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E53E48" w:rsidP="00B40154" w:rsidRDefault="00E53E48" w14:paraId="72A2A940" w14:textId="7F97D3B2">
            <w:pPr>
              <w:jc w:val="center"/>
            </w:pPr>
            <w:r>
              <w:t>Four</w:t>
            </w:r>
          </w:p>
        </w:tc>
        <w:tc>
          <w:tcPr>
            <w:tcW w:w="2610" w:type="dxa"/>
          </w:tcPr>
          <w:p w:rsidR="00E53E48" w:rsidP="00B40154" w:rsidRDefault="00E53E48" w14:paraId="6543E466" w14:textId="77777777">
            <w:pPr>
              <w:jc w:val="center"/>
              <w:cnfStyle w:val="000000000000" w:firstRow="0" w:lastRow="0" w:firstColumn="0" w:lastColumn="0" w:oddVBand="0" w:evenVBand="0" w:oddHBand="0" w:evenHBand="0" w:firstRowFirstColumn="0" w:firstRowLastColumn="0" w:lastRowFirstColumn="0" w:lastRowLastColumn="0"/>
            </w:pPr>
            <w:r>
              <w:t>55</w:t>
            </w:r>
          </w:p>
        </w:tc>
      </w:tr>
      <w:tr w:rsidR="00E53E48" w:rsidTr="00C22166" w14:paraId="06D8681B" w14:textId="77777777">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E53E48" w:rsidP="00B40154" w:rsidRDefault="00E53E48" w14:paraId="61DE60CA" w14:textId="696A02C3">
            <w:pPr>
              <w:jc w:val="center"/>
            </w:pPr>
            <w:r>
              <w:t>Six</w:t>
            </w:r>
          </w:p>
        </w:tc>
        <w:tc>
          <w:tcPr>
            <w:tcW w:w="2610" w:type="dxa"/>
          </w:tcPr>
          <w:p w:rsidR="00E53E48" w:rsidP="00B40154" w:rsidRDefault="00E53E48" w14:paraId="2B340CB6" w14:textId="77777777">
            <w:pPr>
              <w:jc w:val="center"/>
              <w:cnfStyle w:val="000000000000" w:firstRow="0" w:lastRow="0" w:firstColumn="0" w:lastColumn="0" w:oddVBand="0" w:evenVBand="0" w:oddHBand="0" w:evenHBand="0" w:firstRowFirstColumn="0" w:firstRowLastColumn="0" w:lastRowFirstColumn="0" w:lastRowLastColumn="0"/>
            </w:pPr>
            <w:r>
              <w:t>50</w:t>
            </w:r>
          </w:p>
        </w:tc>
      </w:tr>
      <w:tr w:rsidR="00E53E48" w:rsidTr="00C22166" w14:paraId="562F09A7" w14:textId="77777777">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E53E48" w:rsidP="00B40154" w:rsidRDefault="00E53E48" w14:paraId="371E79F3" w14:textId="26C67E76">
            <w:pPr>
              <w:jc w:val="center"/>
            </w:pPr>
            <w:r>
              <w:lastRenderedPageBreak/>
              <w:t>Eight</w:t>
            </w:r>
          </w:p>
        </w:tc>
        <w:tc>
          <w:tcPr>
            <w:tcW w:w="2610" w:type="dxa"/>
          </w:tcPr>
          <w:p w:rsidR="00E53E48" w:rsidP="00B40154" w:rsidRDefault="00E53E48" w14:paraId="27392437" w14:textId="77777777">
            <w:pPr>
              <w:jc w:val="center"/>
              <w:cnfStyle w:val="000000000000" w:firstRow="0" w:lastRow="0" w:firstColumn="0" w:lastColumn="0" w:oddVBand="0" w:evenVBand="0" w:oddHBand="0" w:evenHBand="0" w:firstRowFirstColumn="0" w:firstRowLastColumn="0" w:lastRowFirstColumn="0" w:lastRowLastColumn="0"/>
            </w:pPr>
            <w:r>
              <w:t>50</w:t>
            </w:r>
          </w:p>
        </w:tc>
      </w:tr>
      <w:tr w:rsidR="00E53E48" w:rsidTr="00C22166" w14:paraId="757C4A3D" w14:textId="77777777">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E53E48" w:rsidP="00B40154" w:rsidRDefault="00E53E48" w14:paraId="659223EE" w14:textId="77777777">
            <w:pPr>
              <w:jc w:val="center"/>
            </w:pPr>
            <w:r>
              <w:t>Ten</w:t>
            </w:r>
          </w:p>
        </w:tc>
        <w:tc>
          <w:tcPr>
            <w:tcW w:w="2610" w:type="dxa"/>
          </w:tcPr>
          <w:p w:rsidR="00E53E48" w:rsidP="00B40154" w:rsidRDefault="00E53E48" w14:paraId="3279609E" w14:textId="77777777">
            <w:pPr>
              <w:jc w:val="center"/>
              <w:cnfStyle w:val="000000000000" w:firstRow="0" w:lastRow="0" w:firstColumn="0" w:lastColumn="0" w:oddVBand="0" w:evenVBand="0" w:oddHBand="0" w:evenHBand="0" w:firstRowFirstColumn="0" w:firstRowLastColumn="0" w:lastRowFirstColumn="0" w:lastRowLastColumn="0"/>
            </w:pPr>
            <w:r>
              <w:t>52</w:t>
            </w:r>
          </w:p>
        </w:tc>
      </w:tr>
      <w:tr w:rsidR="00E53E48" w:rsidTr="00C22166" w14:paraId="492F8931" w14:textId="77777777">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E53E48" w:rsidP="00B40154" w:rsidRDefault="00E53E48" w14:paraId="3C38F2E2" w14:textId="0F0C3BF6">
            <w:pPr>
              <w:jc w:val="center"/>
            </w:pPr>
            <w:r>
              <w:t>Twelve</w:t>
            </w:r>
          </w:p>
        </w:tc>
        <w:tc>
          <w:tcPr>
            <w:tcW w:w="2610" w:type="dxa"/>
          </w:tcPr>
          <w:p w:rsidR="00E53E48" w:rsidP="00B40154" w:rsidRDefault="00E53E48" w14:paraId="6FCA9127" w14:textId="1A665AA0">
            <w:pPr>
              <w:jc w:val="center"/>
              <w:cnfStyle w:val="000000000000" w:firstRow="0" w:lastRow="0" w:firstColumn="0" w:lastColumn="0" w:oddVBand="0" w:evenVBand="0" w:oddHBand="0" w:evenHBand="0" w:firstRowFirstColumn="0" w:firstRowLastColumn="0" w:lastRowFirstColumn="0" w:lastRowLastColumn="0"/>
            </w:pPr>
            <w:r>
              <w:t>55</w:t>
            </w:r>
          </w:p>
        </w:tc>
      </w:tr>
    </w:tbl>
    <w:p w:rsidRPr="00DA385F" w:rsidR="00E53E48" w:rsidP="00DA385F" w:rsidRDefault="00B72389" w14:paraId="36893FA1" w14:textId="403D407B">
      <w:pPr>
        <w:ind w:firstLine="720"/>
        <w:jc w:val="both"/>
      </w:pPr>
      <w:r w:rsidRPr="00DA385F">
        <w:rPr>
          <w:noProof/>
          <w:color w:val="000000"/>
          <w:shd w:val="clear" w:color="auto" w:fill="FFFFFF"/>
        </w:rPr>
        <mc:AlternateContent>
          <mc:Choice Requires="wps">
            <w:drawing>
              <wp:anchor distT="45720" distB="45720" distL="114300" distR="114300" simplePos="0" relativeHeight="251658245" behindDoc="0" locked="0" layoutInCell="1" allowOverlap="1" wp14:anchorId="764DF189" wp14:editId="08DF84A1">
                <wp:simplePos x="0" y="0"/>
                <wp:positionH relativeFrom="margin">
                  <wp:align>center</wp:align>
                </wp:positionH>
                <wp:positionV relativeFrom="paragraph">
                  <wp:posOffset>58887</wp:posOffset>
                </wp:positionV>
                <wp:extent cx="3632835" cy="25082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250825"/>
                        </a:xfrm>
                        <a:prstGeom prst="rect">
                          <a:avLst/>
                        </a:prstGeom>
                        <a:noFill/>
                        <a:ln w="9525">
                          <a:noFill/>
                          <a:miter lim="800000"/>
                          <a:headEnd/>
                          <a:tailEnd/>
                        </a:ln>
                      </wps:spPr>
                      <wps:txbx>
                        <w:txbxContent>
                          <w:p w:rsidRPr="00DA385F" w:rsidR="00DA385F" w:rsidP="00DA385F" w:rsidRDefault="00DA385F" w14:paraId="639A402D" w14:textId="619A9EAD">
                            <w:pPr>
                              <w:jc w:val="both"/>
                              <w:rPr>
                                <w:rFonts w:ascii="Times New Roman" w:hAnsi="Times New Roman" w:eastAsia="Times New Roman" w:cs="Times New Roman"/>
                                <w:sz w:val="18"/>
                              </w:rPr>
                            </w:pPr>
                            <w:r w:rsidRPr="003D2D92">
                              <w:rPr>
                                <w:rFonts w:ascii="Times New Roman" w:hAnsi="Times New Roman" w:eastAsia="Times New Roman" w:cs="Times New Roman"/>
                                <w:b/>
                                <w:sz w:val="18"/>
                              </w:rPr>
                              <w:t>Table 1</w:t>
                            </w:r>
                            <w:r w:rsidRPr="00DA385F">
                              <w:rPr>
                                <w:rFonts w:ascii="Times New Roman" w:hAnsi="Times New Roman" w:eastAsia="Times New Roman" w:cs="Times New Roman"/>
                                <w:sz w:val="18"/>
                              </w:rPr>
                              <w:t xml:space="preserve">: The six samples collected from the farm and the temperature.  </w:t>
                            </w:r>
                          </w:p>
                          <w:p w:rsidR="00DA385F" w:rsidRDefault="00DA385F" w14:paraId="230EC334" w14:textId="492669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64DF189">
                <v:stroke joinstyle="miter"/>
                <v:path gradientshapeok="t" o:connecttype="rect"/>
              </v:shapetype>
              <v:shape id="Text Box 2" style="position:absolute;left:0;text-align:left;margin-left:0;margin-top:4.65pt;width:286.05pt;height:19.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">
                <v:textbox>
                  <w:txbxContent>
                    <w:p w:rsidRPr="00DA385F" w:rsidR="00DA385F" w:rsidP="00DA385F" w:rsidRDefault="00DA385F" w14:paraId="639A402D" w14:textId="619A9EAD">
                      <w:pPr>
                        <w:jc w:val="both"/>
                        <w:rPr>
                          <w:rFonts w:ascii="Times New Roman" w:hAnsi="Times New Roman" w:eastAsia="Times New Roman" w:cs="Times New Roman"/>
                          <w:sz w:val="18"/>
                        </w:rPr>
                      </w:pPr>
                      <w:r w:rsidRPr="003D2D92">
                        <w:rPr>
                          <w:rFonts w:ascii="Times New Roman" w:hAnsi="Times New Roman" w:eastAsia="Times New Roman" w:cs="Times New Roman"/>
                          <w:b/>
                          <w:sz w:val="18"/>
                        </w:rPr>
                        <w:t>Table 1</w:t>
                      </w:r>
                      <w:r w:rsidRPr="00DA385F">
                        <w:rPr>
                          <w:rFonts w:ascii="Times New Roman" w:hAnsi="Times New Roman" w:eastAsia="Times New Roman" w:cs="Times New Roman"/>
                          <w:sz w:val="18"/>
                        </w:rPr>
                        <w:t xml:space="preserve">: The six samples collected from the farm and the temperature.  </w:t>
                      </w:r>
                    </w:p>
                    <w:p w:rsidR="00DA385F" w:rsidRDefault="00DA385F" w14:paraId="230EC334" w14:textId="49266918"/>
                  </w:txbxContent>
                </v:textbox>
                <w10:wrap type="topAndBottom" anchorx="margin"/>
              </v:shape>
            </w:pict>
          </mc:Fallback>
        </mc:AlternateContent>
      </w:r>
      <w:r w:rsidRPr="00146EAF" w:rsidR="00E53E48">
        <w:rPr>
          <w:color w:val="000000"/>
          <w:shd w:val="clear" w:color="auto" w:fill="FFFFFF"/>
        </w:rPr>
        <w:t xml:space="preserve">The two samples collected </w:t>
      </w:r>
      <w:r w:rsidRPr="00146EAF" w:rsidR="00E53E48">
        <w:rPr>
          <w:color w:val="000000"/>
          <w:shd w:val="clear" w:color="auto" w:fill="FFFFFF"/>
        </w:rPr>
        <w:t xml:space="preserve">[from week four and twelve] </w:t>
      </w:r>
      <w:r w:rsidRPr="00146EAF" w:rsidR="00E53E48">
        <w:rPr>
          <w:color w:val="000000"/>
          <w:shd w:val="clear" w:color="auto" w:fill="FFFFFF"/>
        </w:rPr>
        <w:t>were taken back to UHD to undergo a drop plate method to isolate and grow various colonies. We diluted the two samples prior to initiating the drop plate method and placed them into five test tubes</w:t>
      </w:r>
      <w:r w:rsidRPr="00146EAF" w:rsidR="00E53E48">
        <w:rPr>
          <w:color w:val="000000"/>
          <w:shd w:val="clear" w:color="auto" w:fill="FFFFFF"/>
        </w:rPr>
        <w:t xml:space="preserve"> </w:t>
      </w:r>
      <w:r w:rsidRPr="00146EAF" w:rsidR="00E53E48">
        <w:rPr>
          <w:color w:val="000000"/>
          <w:shd w:val="clear" w:color="auto" w:fill="FFFFFF"/>
        </w:rPr>
        <w:t>were used for the dilution process. The tubes were labeled from A to E and had two milliliters of water. </w:t>
      </w:r>
    </w:p>
    <w:p w:rsidRPr="00812689" w:rsidR="00812689" w:rsidP="00812689" w:rsidRDefault="00591EEA" w14:paraId="4A5ADC94" w14:textId="68BD7EA3">
      <w:pPr>
        <w:ind w:firstLine="720"/>
        <w:jc w:val="both"/>
      </w:pPr>
      <w:r>
        <w:rPr>
          <w:noProof/>
        </w:rPr>
        <w:drawing>
          <wp:anchor distT="0" distB="0" distL="114300" distR="114300" simplePos="0" relativeHeight="251658246" behindDoc="0" locked="0" layoutInCell="1" allowOverlap="1" wp14:anchorId="225A9DA4" wp14:editId="2770CBA1">
            <wp:simplePos x="0" y="0"/>
            <wp:positionH relativeFrom="margin">
              <wp:align>center</wp:align>
            </wp:positionH>
            <wp:positionV relativeFrom="paragraph">
              <wp:posOffset>904010</wp:posOffset>
            </wp:positionV>
            <wp:extent cx="3665220" cy="2783205"/>
            <wp:effectExtent l="0" t="0" r="0" b="0"/>
            <wp:wrapTopAndBottom/>
            <wp:docPr id="15137170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665220" cy="2783205"/>
                    </a:xfrm>
                    <a:prstGeom prst="rect">
                      <a:avLst/>
                    </a:prstGeom>
                  </pic:spPr>
                </pic:pic>
              </a:graphicData>
            </a:graphic>
            <wp14:sizeRelH relativeFrom="margin">
              <wp14:pctWidth>0</wp14:pctWidth>
            </wp14:sizeRelH>
            <wp14:sizeRelV relativeFrom="margin">
              <wp14:pctHeight>0</wp14:pctHeight>
            </wp14:sizeRelV>
          </wp:anchor>
        </w:drawing>
      </w:r>
      <w:r w:rsidRPr="00541139">
        <w:rPr>
          <w:noProof/>
          <w:sz w:val="18"/>
          <w:szCs w:val="18"/>
        </w:rPr>
        <mc:AlternateContent>
          <mc:Choice Requires="wps">
            <w:drawing>
              <wp:anchor distT="45720" distB="45720" distL="114300" distR="114300" simplePos="0" relativeHeight="251658247" behindDoc="0" locked="0" layoutInCell="1" allowOverlap="1" wp14:anchorId="52327432" wp14:editId="23FDBF26">
                <wp:simplePos x="0" y="0"/>
                <wp:positionH relativeFrom="margin">
                  <wp:align>center</wp:align>
                </wp:positionH>
                <wp:positionV relativeFrom="paragraph">
                  <wp:posOffset>3725073</wp:posOffset>
                </wp:positionV>
                <wp:extent cx="1488440" cy="27495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274955"/>
                        </a:xfrm>
                        <a:prstGeom prst="rect">
                          <a:avLst/>
                        </a:prstGeom>
                        <a:noFill/>
                        <a:ln w="9525">
                          <a:noFill/>
                          <a:miter lim="800000"/>
                          <a:headEnd/>
                          <a:tailEnd/>
                        </a:ln>
                      </wps:spPr>
                      <wps:txbx>
                        <w:txbxContent>
                          <w:p w:rsidRPr="00541139" w:rsidR="00394042" w:rsidP="00394042" w:rsidRDefault="00394042" w14:paraId="7FE724A0" w14:textId="6CEF525A">
                            <w:pPr>
                              <w:rPr>
                                <w:sz w:val="18"/>
                              </w:rPr>
                            </w:pPr>
                            <w:r w:rsidRPr="003D2D92">
                              <w:rPr>
                                <w:b/>
                                <w:sz w:val="18"/>
                              </w:rPr>
                              <w:t>Figure 1</w:t>
                            </w:r>
                            <w:r w:rsidRPr="00541139">
                              <w:rPr>
                                <w:sz w:val="18"/>
                              </w:rPr>
                              <w:t xml:space="preserve">: </w:t>
                            </w:r>
                            <w:r w:rsidR="00036FE0">
                              <w:rPr>
                                <w:sz w:val="18"/>
                              </w:rPr>
                              <w:t>Test Tubes A - E</w:t>
                            </w:r>
                            <w:r w:rsidRPr="00541139">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0;margin-top:293.3pt;width:117.2pt;height:21.65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" w14:anchorId="52327432">
                <v:textbox>
                  <w:txbxContent>
                    <w:p w:rsidRPr="00541139" w:rsidR="00394042" w:rsidP="00394042" w:rsidRDefault="00394042" w14:paraId="7FE724A0" w14:textId="6CEF525A">
                      <w:pPr>
                        <w:rPr>
                          <w:sz w:val="18"/>
                        </w:rPr>
                      </w:pPr>
                      <w:r w:rsidRPr="003D2D92">
                        <w:rPr>
                          <w:b/>
                          <w:sz w:val="18"/>
                        </w:rPr>
                        <w:t>Figure 1</w:t>
                      </w:r>
                      <w:r w:rsidRPr="00541139">
                        <w:rPr>
                          <w:sz w:val="18"/>
                        </w:rPr>
                        <w:t xml:space="preserve">: </w:t>
                      </w:r>
                      <w:r w:rsidR="00036FE0">
                        <w:rPr>
                          <w:sz w:val="18"/>
                        </w:rPr>
                        <w:t>Test Tubes A - E</w:t>
                      </w:r>
                      <w:r w:rsidRPr="00541139">
                        <w:rPr>
                          <w:sz w:val="18"/>
                        </w:rPr>
                        <w:t xml:space="preserve"> </w:t>
                      </w:r>
                    </w:p>
                  </w:txbxContent>
                </v:textbox>
                <w10:wrap type="topAndBottom" anchorx="margin"/>
              </v:shape>
            </w:pict>
          </mc:Fallback>
        </mc:AlternateContent>
      </w:r>
      <w:r w:rsidRPr="00146EAF" w:rsidR="00E53E48">
        <w:rPr>
          <w:color w:val="000000"/>
          <w:shd w:val="clear" w:color="auto" w:fill="FFFFFF"/>
        </w:rPr>
        <w:t>0.</w:t>
      </w:r>
      <w:r w:rsidRPr="00146EAF" w:rsidR="00E53E48">
        <w:rPr>
          <w:color w:val="000000"/>
          <w:shd w:val="clear" w:color="auto" w:fill="FFFFFF"/>
        </w:rPr>
        <w:t>2 g</w:t>
      </w:r>
      <w:r w:rsidRPr="00146EAF" w:rsidR="00E53E48">
        <w:rPr>
          <w:color w:val="000000"/>
          <w:shd w:val="clear" w:color="auto" w:fill="FFFFFF"/>
        </w:rPr>
        <w:t xml:space="preserve"> of compost was weighed from week four and transferred into test tube labeled A. 0.2 mL of test tube A's solution was transferred into test tube B with a result of a 1:10 ratio. This process was repeated for test tube C (1:100</w:t>
      </w:r>
      <w:r w:rsidRPr="00146EAF" w:rsidR="00E53E48">
        <w:rPr>
          <w:color w:val="000000"/>
          <w:shd w:val="clear" w:color="auto" w:fill="FFFFFF"/>
        </w:rPr>
        <w:t>),</w:t>
      </w:r>
      <w:r w:rsidRPr="00146EAF" w:rsidR="00E53E48">
        <w:rPr>
          <w:color w:val="000000"/>
          <w:shd w:val="clear" w:color="auto" w:fill="FFFFFF"/>
        </w:rPr>
        <w:t xml:space="preserve"> tube D (1:1000</w:t>
      </w:r>
      <w:r w:rsidRPr="00146EAF" w:rsidR="00E53E48">
        <w:rPr>
          <w:color w:val="000000"/>
          <w:shd w:val="clear" w:color="auto" w:fill="FFFFFF"/>
        </w:rPr>
        <w:t>),</w:t>
      </w:r>
      <w:r w:rsidRPr="00146EAF" w:rsidR="00E53E48">
        <w:rPr>
          <w:color w:val="000000"/>
          <w:shd w:val="clear" w:color="auto" w:fill="FFFFFF"/>
        </w:rPr>
        <w:t xml:space="preserve"> and tube E (1:10000</w:t>
      </w:r>
      <w:r w:rsidRPr="00146EAF" w:rsidR="00E53E48">
        <w:rPr>
          <w:color w:val="000000"/>
          <w:shd w:val="clear" w:color="auto" w:fill="FFFFFF"/>
        </w:rPr>
        <w:t>).</w:t>
      </w:r>
      <w:r w:rsidRPr="00146EAF" w:rsidR="00E53E48">
        <w:rPr>
          <w:color w:val="000000"/>
          <w:shd w:val="clear" w:color="auto" w:fill="FFFFFF"/>
        </w:rPr>
        <w:t xml:space="preserve"> The sample for week twelve followed the same process. </w:t>
      </w:r>
    </w:p>
    <w:p w:rsidR="00394042" w:rsidP="00DE3EF5" w:rsidRDefault="00394042" w14:paraId="019CDBC8" w14:textId="6B571E40">
      <w:pPr>
        <w:ind w:firstLine="720"/>
        <w:rPr>
          <w:color w:val="000000"/>
          <w:shd w:val="clear" w:color="auto" w:fill="FFFFFF"/>
        </w:rPr>
      </w:pPr>
    </w:p>
    <w:p w:rsidR="00DE3EF5" w:rsidP="00DE3EF5" w:rsidRDefault="00E53E48" w14:paraId="01E98356" w14:textId="338E9512">
      <w:pPr>
        <w:ind w:firstLine="720"/>
      </w:pPr>
      <w:r w:rsidRPr="005E719D">
        <w:rPr>
          <w:color w:val="000000"/>
          <w:shd w:val="clear" w:color="auto" w:fill="FFFFFF"/>
        </w:rPr>
        <w:t xml:space="preserve">Three drops of twenty </w:t>
      </w:r>
      <w:proofErr w:type="spellStart"/>
      <w:r w:rsidRPr="005E719D">
        <w:rPr>
          <w:color w:val="000000"/>
          <w:shd w:val="clear" w:color="auto" w:fill="FFFFFF"/>
        </w:rPr>
        <w:t>uL</w:t>
      </w:r>
      <w:proofErr w:type="spellEnd"/>
      <w:r w:rsidRPr="005E719D">
        <w:rPr>
          <w:color w:val="000000"/>
          <w:shd w:val="clear" w:color="auto" w:fill="FFFFFF"/>
        </w:rPr>
        <w:t xml:space="preserve"> were placed on a plate</w:t>
      </w:r>
      <w:r w:rsidRPr="005E719D">
        <w:rPr>
          <w:color w:val="000000"/>
          <w:shd w:val="clear" w:color="auto" w:fill="FFFFFF"/>
        </w:rPr>
        <w:t xml:space="preserve"> </w:t>
      </w:r>
      <w:r w:rsidRPr="005E719D">
        <w:rPr>
          <w:color w:val="000000"/>
          <w:shd w:val="clear" w:color="auto" w:fill="FFFFFF"/>
        </w:rPr>
        <w:t xml:space="preserve">for week four's sample A. The plate containing the sample was tilted forward for the three drops to run down the plate </w:t>
      </w:r>
      <w:r w:rsidRPr="005E719D">
        <w:rPr>
          <w:color w:val="000000"/>
          <w:shd w:val="clear" w:color="auto" w:fill="FFFFFF"/>
        </w:rPr>
        <w:t xml:space="preserve">[crossing the length of the plate but without crossing rows or reaching the end of the plate] </w:t>
      </w:r>
      <w:r w:rsidRPr="005E719D">
        <w:rPr>
          <w:color w:val="000000"/>
          <w:shd w:val="clear" w:color="auto" w:fill="FFFFFF"/>
        </w:rPr>
        <w:t xml:space="preserve">until the point where the sample </w:t>
      </w:r>
      <w:r w:rsidRPr="00420229">
        <w:rPr>
          <w:color w:val="000000"/>
          <w:shd w:val="clear" w:color="auto" w:fill="FFFFFF"/>
        </w:rPr>
        <w:t>reached</w:t>
      </w:r>
      <w:r w:rsidRPr="005E719D">
        <w:rPr>
          <w:color w:val="000000"/>
          <w:shd w:val="clear" w:color="auto" w:fill="FFFFFF"/>
        </w:rPr>
        <w:t xml:space="preserve"> </w:t>
      </w:r>
      <w:r w:rsidRPr="00420229">
        <w:rPr>
          <w:color w:val="000000"/>
          <w:shd w:val="clear" w:color="auto" w:fill="FFFFFF"/>
        </w:rPr>
        <w:t xml:space="preserve">but did not touch </w:t>
      </w:r>
      <w:r w:rsidRPr="005E719D">
        <w:rPr>
          <w:color w:val="000000"/>
          <w:shd w:val="clear" w:color="auto" w:fill="FFFFFF"/>
        </w:rPr>
        <w:t>the opposite side of the plate. Afterward, the plate was sealed and left untouched for colonies to grow. This process was repeated for week four and twelve test tube B through E.</w:t>
      </w:r>
    </w:p>
    <w:p w:rsidRPr="00541139" w:rsidR="00F10371" w:rsidP="00DE3EF5" w:rsidRDefault="00F86F24" w14:paraId="34331126" w14:textId="0AD4008A">
      <w:pPr>
        <w:ind w:firstLine="720"/>
        <w:jc w:val="both"/>
      </w:pPr>
      <w:r>
        <w:rPr>
          <w:noProof/>
        </w:rPr>
        <w:lastRenderedPageBreak/>
        <w:drawing>
          <wp:anchor distT="0" distB="0" distL="114300" distR="114300" simplePos="0" relativeHeight="251658242" behindDoc="0" locked="0" layoutInCell="1" allowOverlap="1" wp14:anchorId="47EE676F" wp14:editId="4436D853">
            <wp:simplePos x="0" y="0"/>
            <wp:positionH relativeFrom="margin">
              <wp:posOffset>4328160</wp:posOffset>
            </wp:positionH>
            <wp:positionV relativeFrom="paragraph">
              <wp:posOffset>1123315</wp:posOffset>
            </wp:positionV>
            <wp:extent cx="1737995" cy="1992630"/>
            <wp:effectExtent l="0" t="0" r="0" b="7620"/>
            <wp:wrapTopAndBottom/>
            <wp:docPr id="9840976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1737995" cy="1992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405596ED" wp14:editId="47FF3AE3">
            <wp:simplePos x="0" y="0"/>
            <wp:positionH relativeFrom="margin">
              <wp:align>left</wp:align>
            </wp:positionH>
            <wp:positionV relativeFrom="paragraph">
              <wp:posOffset>1112767</wp:posOffset>
            </wp:positionV>
            <wp:extent cx="1757045" cy="1925320"/>
            <wp:effectExtent l="0" t="0" r="0" b="0"/>
            <wp:wrapTopAndBottom/>
            <wp:docPr id="1881134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757045" cy="1925320"/>
                    </a:xfrm>
                    <a:prstGeom prst="rect">
                      <a:avLst/>
                    </a:prstGeom>
                  </pic:spPr>
                </pic:pic>
              </a:graphicData>
            </a:graphic>
            <wp14:sizeRelH relativeFrom="margin">
              <wp14:pctWidth>0</wp14:pctWidth>
            </wp14:sizeRelH>
            <wp14:sizeRelV relativeFrom="margin">
              <wp14:pctHeight>0</wp14:pctHeight>
            </wp14:sizeRelV>
          </wp:anchor>
        </w:drawing>
      </w:r>
      <w:r w:rsidRPr="005E719D" w:rsidR="00E53E48">
        <w:rPr>
          <w:color w:val="000000"/>
          <w:shd w:val="clear" w:color="auto" w:fill="FFFFFF"/>
        </w:rPr>
        <w:t>The samples were sent to University of Houston - Clear Lake campus after a week of bacterial growth. Of the samples, eight</w:t>
      </w:r>
      <w:r w:rsidRPr="005E719D" w:rsidR="00E53E48">
        <w:rPr>
          <w:color w:val="000000"/>
          <w:shd w:val="clear" w:color="auto" w:fill="FFFFFF"/>
        </w:rPr>
        <w:t xml:space="preserve"> </w:t>
      </w:r>
      <w:r w:rsidRPr="005E719D" w:rsidR="00E53E48">
        <w:rPr>
          <w:color w:val="000000"/>
          <w:shd w:val="clear" w:color="auto" w:fill="FFFFFF"/>
        </w:rPr>
        <w:t>plates were used. From each plate, two sets of four streaks were created. The purpose of streaking was to identify eight different colonies. An inoculation needle was used to streak for each colony in its corresponding section of the plate. These samples were left at UHCL for a week to undergo a bacteria identification, </w:t>
      </w:r>
      <w:proofErr w:type="spellStart"/>
      <w:r w:rsidRPr="005E719D" w:rsidR="00E53E48">
        <w:rPr>
          <w:color w:val="000000"/>
          <w:shd w:val="clear" w:color="auto" w:fill="FFFFFF"/>
        </w:rPr>
        <w:t>maldi</w:t>
      </w:r>
      <w:proofErr w:type="spellEnd"/>
      <w:r w:rsidRPr="005E719D" w:rsidR="00E53E48">
        <w:rPr>
          <w:color w:val="000000"/>
          <w:shd w:val="clear" w:color="auto" w:fill="FFFFFF"/>
        </w:rPr>
        <w:t> </w:t>
      </w:r>
      <w:proofErr w:type="spellStart"/>
      <w:r w:rsidRPr="005E719D" w:rsidR="00E53E48">
        <w:rPr>
          <w:color w:val="000000"/>
          <w:shd w:val="clear" w:color="auto" w:fill="FFFFFF"/>
        </w:rPr>
        <w:t>tof</w:t>
      </w:r>
      <w:proofErr w:type="spellEnd"/>
      <w:r w:rsidRPr="005E719D" w:rsidR="00E53E48">
        <w:rPr>
          <w:color w:val="000000"/>
          <w:shd w:val="clear" w:color="auto" w:fill="FFFFFF"/>
        </w:rPr>
        <w:t>. </w:t>
      </w:r>
    </w:p>
    <w:p w:rsidRPr="00541139" w:rsidR="00541139" w:rsidP="00541139" w:rsidRDefault="00646705" w14:paraId="50317C98" w14:textId="62900C4B">
      <w:r w:rsidRPr="00541139">
        <w:rPr>
          <w:noProof/>
          <w:sz w:val="18"/>
          <w:szCs w:val="18"/>
        </w:rPr>
        <mc:AlternateContent>
          <mc:Choice Requires="wps">
            <w:drawing>
              <wp:anchor distT="45720" distB="45720" distL="114300" distR="114300" simplePos="0" relativeHeight="251658244" behindDoc="0" locked="0" layoutInCell="1" allowOverlap="1" wp14:anchorId="51B9D8E1" wp14:editId="4B348119">
                <wp:simplePos x="0" y="0"/>
                <wp:positionH relativeFrom="margin">
                  <wp:align>right</wp:align>
                </wp:positionH>
                <wp:positionV relativeFrom="paragraph">
                  <wp:posOffset>1789930</wp:posOffset>
                </wp:positionV>
                <wp:extent cx="2686050" cy="25844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58445"/>
                        </a:xfrm>
                        <a:prstGeom prst="rect">
                          <a:avLst/>
                        </a:prstGeom>
                        <a:noFill/>
                        <a:ln w="9525">
                          <a:noFill/>
                          <a:miter lim="800000"/>
                          <a:headEnd/>
                          <a:tailEnd/>
                        </a:ln>
                      </wps:spPr>
                      <wps:txbx>
                        <w:txbxContent>
                          <w:p w:rsidR="00541139" w:rsidP="00541139" w:rsidRDefault="00541139" w14:paraId="57CFEE3E" w14:textId="50672C14">
                            <w:r w:rsidRPr="003D2D92">
                              <w:rPr>
                                <w:b/>
                                <w:sz w:val="18"/>
                                <w:szCs w:val="18"/>
                              </w:rPr>
                              <w:t xml:space="preserve">Figure </w:t>
                            </w:r>
                            <w:r w:rsidRPr="003D2D92" w:rsidR="00394042">
                              <w:rPr>
                                <w:b/>
                                <w:sz w:val="18"/>
                                <w:szCs w:val="18"/>
                              </w:rPr>
                              <w:t>3</w:t>
                            </w:r>
                            <w:r w:rsidRPr="5BA1E3A4">
                              <w:rPr>
                                <w:sz w:val="18"/>
                                <w:szCs w:val="18"/>
                              </w:rPr>
                              <w:t>: A composting sample collected from week 4</w:t>
                            </w:r>
                          </w:p>
                          <w:p w:rsidR="00541139" w:rsidRDefault="00541139" w14:paraId="55A8561F" w14:textId="10F33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60.3pt;margin-top:140.95pt;width:211.5pt;height:20.3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" w14:anchorId="51B9D8E1">
                <v:textbox>
                  <w:txbxContent>
                    <w:p w:rsidR="00541139" w:rsidP="00541139" w:rsidRDefault="00541139" w14:paraId="57CFEE3E" w14:textId="50672C14">
                      <w:r w:rsidRPr="003D2D92">
                        <w:rPr>
                          <w:b/>
                          <w:sz w:val="18"/>
                          <w:szCs w:val="18"/>
                        </w:rPr>
                        <w:t xml:space="preserve">Figure </w:t>
                      </w:r>
                      <w:r w:rsidRPr="003D2D92" w:rsidR="00394042">
                        <w:rPr>
                          <w:b/>
                          <w:sz w:val="18"/>
                          <w:szCs w:val="18"/>
                        </w:rPr>
                        <w:t>3</w:t>
                      </w:r>
                      <w:r w:rsidRPr="5BA1E3A4">
                        <w:rPr>
                          <w:sz w:val="18"/>
                          <w:szCs w:val="18"/>
                        </w:rPr>
                        <w:t>: A composting sample collected from week 4</w:t>
                      </w:r>
                    </w:p>
                    <w:p w:rsidR="00541139" w:rsidRDefault="00541139" w14:paraId="55A8561F" w14:textId="10F33A56"/>
                  </w:txbxContent>
                </v:textbox>
                <w10:wrap type="square" anchorx="margin"/>
              </v:shape>
            </w:pict>
          </mc:Fallback>
        </mc:AlternateContent>
      </w:r>
      <w:r w:rsidRPr="00541139">
        <w:rPr>
          <w:noProof/>
          <w:sz w:val="18"/>
          <w:szCs w:val="18"/>
        </w:rPr>
        <mc:AlternateContent>
          <mc:Choice Requires="wps">
            <w:drawing>
              <wp:anchor distT="45720" distB="45720" distL="114300" distR="114300" simplePos="0" relativeHeight="251658243" behindDoc="0" locked="0" layoutInCell="1" allowOverlap="1" wp14:anchorId="1B8D475E" wp14:editId="1A50AE19">
                <wp:simplePos x="0" y="0"/>
                <wp:positionH relativeFrom="margin">
                  <wp:posOffset>-635</wp:posOffset>
                </wp:positionH>
                <wp:positionV relativeFrom="paragraph">
                  <wp:posOffset>1795639</wp:posOffset>
                </wp:positionV>
                <wp:extent cx="2629535" cy="2749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274955"/>
                        </a:xfrm>
                        <a:prstGeom prst="rect">
                          <a:avLst/>
                        </a:prstGeom>
                        <a:noFill/>
                        <a:ln w="9525">
                          <a:noFill/>
                          <a:miter lim="800000"/>
                          <a:headEnd/>
                          <a:tailEnd/>
                        </a:ln>
                      </wps:spPr>
                      <wps:txbx>
                        <w:txbxContent>
                          <w:p w:rsidRPr="00541139" w:rsidR="00EE57A8" w:rsidP="00EE57A8" w:rsidRDefault="00EE57A8" w14:paraId="1FD23B6C" w14:textId="77777777">
                            <w:pPr>
                              <w:rPr>
                                <w:sz w:val="18"/>
                              </w:rPr>
                            </w:pPr>
                            <w:r w:rsidRPr="003D2D92">
                              <w:rPr>
                                <w:b/>
                                <w:sz w:val="18"/>
                              </w:rPr>
                              <w:t>Figure 2</w:t>
                            </w:r>
                            <w:r w:rsidRPr="00541139">
                              <w:rPr>
                                <w:sz w:val="18"/>
                              </w:rPr>
                              <w:t xml:space="preserve">: Six Composting Piles in </w:t>
                            </w:r>
                            <w:proofErr w:type="spellStart"/>
                            <w:r w:rsidRPr="00541139">
                              <w:rPr>
                                <w:sz w:val="18"/>
                              </w:rPr>
                              <w:t>Finca</w:t>
                            </w:r>
                            <w:proofErr w:type="spellEnd"/>
                            <w:r w:rsidRPr="00541139">
                              <w:rPr>
                                <w:sz w:val="18"/>
                              </w:rPr>
                              <w:t xml:space="preserve"> Tres Robles </w:t>
                            </w:r>
                          </w:p>
                          <w:p w:rsidRPr="00541139" w:rsidR="00541139" w:rsidRDefault="00541139" w14:paraId="2F7AD28D" w14:textId="3E648A37">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5pt;margin-top:141.4pt;width:207.05pt;height:21.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" w14:anchorId="1B8D475E">
                <v:textbox>
                  <w:txbxContent>
                    <w:p w:rsidRPr="00541139" w:rsidR="00EE57A8" w:rsidP="00EE57A8" w:rsidRDefault="00EE57A8" w14:paraId="1FD23B6C" w14:textId="77777777">
                      <w:pPr>
                        <w:rPr>
                          <w:sz w:val="18"/>
                        </w:rPr>
                      </w:pPr>
                      <w:r w:rsidRPr="003D2D92">
                        <w:rPr>
                          <w:b/>
                          <w:sz w:val="18"/>
                        </w:rPr>
                        <w:t>Figure 2</w:t>
                      </w:r>
                      <w:r w:rsidRPr="00541139">
                        <w:rPr>
                          <w:sz w:val="18"/>
                        </w:rPr>
                        <w:t xml:space="preserve">: Six Composting Piles in </w:t>
                      </w:r>
                      <w:proofErr w:type="spellStart"/>
                      <w:r w:rsidRPr="00541139">
                        <w:rPr>
                          <w:sz w:val="18"/>
                        </w:rPr>
                        <w:t>Finca</w:t>
                      </w:r>
                      <w:proofErr w:type="spellEnd"/>
                      <w:r w:rsidRPr="00541139">
                        <w:rPr>
                          <w:sz w:val="18"/>
                        </w:rPr>
                        <w:t xml:space="preserve"> Tres Robles </w:t>
                      </w:r>
                    </w:p>
                    <w:p w:rsidRPr="00541139" w:rsidR="00541139" w:rsidRDefault="00541139" w14:paraId="2F7AD28D" w14:textId="3E648A37">
                      <w:pPr>
                        <w:rPr>
                          <w:sz w:val="18"/>
                        </w:rPr>
                      </w:pPr>
                    </w:p>
                  </w:txbxContent>
                </v:textbox>
                <w10:wrap type="square" anchorx="margin"/>
              </v:shape>
            </w:pict>
          </mc:Fallback>
        </mc:AlternateContent>
      </w:r>
      <w:r w:rsidRPr="5BA1E3A4" w:rsidR="00F10371">
        <w:rPr>
          <w:sz w:val="18"/>
          <w:szCs w:val="18"/>
        </w:rPr>
        <w:t xml:space="preserve">   </w:t>
      </w:r>
      <w:r w:rsidRPr="3AE6DB40" w:rsidR="00F10371">
        <w:rPr>
          <w:sz w:val="18"/>
          <w:szCs w:val="18"/>
        </w:rPr>
        <w:t xml:space="preserve">   </w:t>
      </w:r>
      <w:bookmarkStart w:name="_Toc518372593" w:id="127"/>
      <w:bookmarkStart w:name="_Toc518375162" w:id="128"/>
    </w:p>
    <w:p w:rsidRPr="000B139A" w:rsidR="000B139A" w:rsidP="000A6CB0" w:rsidRDefault="000B139A" w14:paraId="55C3181A" w14:textId="491716D7">
      <w:pPr>
        <w:pStyle w:val="Heading1"/>
      </w:pPr>
      <w:bookmarkStart w:name="_Toc518379720" w:id="129"/>
      <w:bookmarkStart w:name="_Toc518477463" w:id="130"/>
      <w:bookmarkStart w:name="_Toc518477975" w:id="131"/>
      <w:bookmarkStart w:name="_Toc518498455" w:id="132"/>
      <w:bookmarkStart w:name="_Toc518546448" w:id="133"/>
      <w:bookmarkStart w:name="_Toc518547666" w:id="134"/>
      <w:bookmarkStart w:name="_Toc518548877" w:id="135"/>
      <w:bookmarkStart w:name="_Toc518549970" w:id="136"/>
      <w:r>
        <w:t>Experiment Results</w:t>
      </w:r>
      <w:bookmarkEnd w:id="114"/>
      <w:bookmarkEnd w:id="115"/>
      <w:bookmarkEnd w:id="116"/>
      <w:bookmarkEnd w:id="127"/>
      <w:bookmarkEnd w:id="128"/>
      <w:bookmarkEnd w:id="129"/>
      <w:bookmarkEnd w:id="130"/>
      <w:bookmarkEnd w:id="131"/>
      <w:bookmarkEnd w:id="132"/>
      <w:bookmarkEnd w:id="133"/>
      <w:bookmarkEnd w:id="134"/>
      <w:bookmarkEnd w:id="135"/>
      <w:bookmarkEnd w:id="136"/>
    </w:p>
    <w:p w:rsidR="13156FBF" w:rsidP="00646705" w:rsidRDefault="00E14F69" w14:paraId="09A1F273" w14:textId="48F3800B">
      <w:pPr>
        <w:pStyle w:val="Heading2"/>
      </w:pPr>
      <w:bookmarkStart w:name="_Toc517422232" w:id="137"/>
      <w:bookmarkStart w:name="_Toc517430945" w:id="138"/>
      <w:bookmarkStart w:name="_Toc517438058" w:id="139"/>
      <w:bookmarkStart w:name="_Toc518372594" w:id="140"/>
      <w:bookmarkStart w:name="_Toc518375163" w:id="141"/>
      <w:bookmarkStart w:name="_Toc518379721" w:id="142"/>
      <w:bookmarkStart w:name="_Toc518477464" w:id="143"/>
      <w:bookmarkStart w:name="_Toc518477976" w:id="144"/>
      <w:bookmarkStart w:name="_Toc518498456" w:id="145"/>
      <w:bookmarkStart w:name="_Toc518546449" w:id="146"/>
      <w:bookmarkStart w:name="_Toc518547667" w:id="147"/>
      <w:bookmarkStart w:name="_Toc518548878" w:id="148"/>
      <w:bookmarkStart w:name="_Toc518549971" w:id="149"/>
      <w:r>
        <w:t>Dependent vs Independent</w:t>
      </w:r>
      <w:r w:rsidR="00E7430D">
        <w:t xml:space="preserve"> Results</w:t>
      </w:r>
      <w:bookmarkEnd w:id="137"/>
      <w:bookmarkEnd w:id="138"/>
      <w:bookmarkEnd w:id="139"/>
      <w:bookmarkEnd w:id="140"/>
      <w:bookmarkEnd w:id="141"/>
      <w:bookmarkEnd w:id="142"/>
      <w:bookmarkEnd w:id="143"/>
      <w:bookmarkEnd w:id="144"/>
      <w:bookmarkEnd w:id="145"/>
      <w:bookmarkEnd w:id="146"/>
      <w:bookmarkEnd w:id="147"/>
      <w:bookmarkEnd w:id="148"/>
      <w:bookmarkEnd w:id="149"/>
    </w:p>
    <w:p w:rsidR="00C81D44" w:rsidP="00041F5D" w:rsidRDefault="00041F5D" w14:paraId="03A40F7E" w14:textId="59E616CD">
      <w:pPr>
        <w:pStyle w:val="Heading3"/>
      </w:pPr>
      <w:bookmarkStart w:name="_Toc517422233" w:id="150"/>
      <w:bookmarkStart w:name="_Toc517430946" w:id="151"/>
      <w:bookmarkStart w:name="_Toc517438059" w:id="152"/>
      <w:bookmarkStart w:name="_Toc518372595" w:id="153"/>
      <w:bookmarkStart w:name="_Toc518375164" w:id="154"/>
      <w:bookmarkStart w:name="_Toc518379722" w:id="155"/>
      <w:bookmarkStart w:name="_Toc518477465" w:id="156"/>
      <w:bookmarkStart w:name="_Toc518477977" w:id="157"/>
      <w:bookmarkStart w:name="_Toc518498457" w:id="158"/>
      <w:bookmarkStart w:name="_Toc518546450" w:id="159"/>
      <w:bookmarkStart w:name="_Toc518547668" w:id="160"/>
      <w:bookmarkStart w:name="_Toc518548879" w:id="161"/>
      <w:bookmarkStart w:name="_Toc518549972" w:id="162"/>
      <w:r>
        <w:t>Dependent V</w:t>
      </w:r>
      <w:r w:rsidR="005575BA">
        <w:t>a</w:t>
      </w:r>
      <w:r>
        <w:t xml:space="preserve">riable Results </w:t>
      </w:r>
      <w:r w:rsidR="00352F05">
        <w:t xml:space="preserve">– </w:t>
      </w:r>
      <w:r w:rsidR="00B63CF3">
        <w:t>Manually Operated</w:t>
      </w:r>
      <w:bookmarkEnd w:id="150"/>
      <w:bookmarkEnd w:id="151"/>
      <w:bookmarkEnd w:id="152"/>
      <w:bookmarkEnd w:id="153"/>
      <w:bookmarkEnd w:id="154"/>
      <w:bookmarkEnd w:id="155"/>
      <w:bookmarkEnd w:id="156"/>
      <w:bookmarkEnd w:id="157"/>
      <w:bookmarkEnd w:id="158"/>
      <w:bookmarkEnd w:id="159"/>
      <w:bookmarkEnd w:id="160"/>
      <w:bookmarkEnd w:id="161"/>
      <w:bookmarkEnd w:id="162"/>
    </w:p>
    <w:p w:rsidR="00B72389" w:rsidP="00B72389" w:rsidRDefault="00733014" w14:paraId="4FDB8F47" w14:textId="77777777">
      <w:pPr>
        <w:pStyle w:val="Author"/>
      </w:pPr>
      <w:r w:rsidRPr="00D35422">
        <w:t>Fully operated human</w:t>
      </w:r>
      <w:r w:rsidRPr="00D35422" w:rsidR="009150EB">
        <w:t xml:space="preserve"> compost system </w:t>
      </w:r>
      <w:r w:rsidR="000C4249">
        <w:t xml:space="preserve"> </w:t>
      </w:r>
    </w:p>
    <w:p w:rsidR="00B72389" w:rsidP="00B72389" w:rsidRDefault="00B72389" w14:paraId="7577F969" w14:textId="77777777">
      <w:pPr>
        <w:pStyle w:val="Author"/>
      </w:pPr>
    </w:p>
    <w:p w:rsidR="00D02812" w:rsidP="00B72389" w:rsidRDefault="00B72389" w14:paraId="7ECC8887" w14:textId="27474D94">
      <w:bookmarkStart w:name="_GoBack" w:id="163"/>
      <w:r>
        <w:rPr>
          <w:noProof/>
        </w:rPr>
        <w:drawing>
          <wp:anchor distT="0" distB="0" distL="114300" distR="114300" simplePos="0" relativeHeight="251658248" behindDoc="0" locked="0" layoutInCell="1" allowOverlap="1" wp14:anchorId="0AE20B14" wp14:editId="0CFBCCEF">
            <wp:simplePos x="0" y="0"/>
            <wp:positionH relativeFrom="margin">
              <wp:align>left</wp:align>
            </wp:positionH>
            <wp:positionV relativeFrom="paragraph">
              <wp:posOffset>1094105</wp:posOffset>
            </wp:positionV>
            <wp:extent cx="2091690" cy="1567815"/>
            <wp:effectExtent l="0" t="4763" r="0" b="0"/>
            <wp:wrapTopAndBottom/>
            <wp:docPr id="5" name="Picture 5" descr="A picture containing indoor, wall&#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703_140730.jpg"/>
                    <pic:cNvPicPr/>
                  </pic:nvPicPr>
                  <pic:blipFill>
                    <a:blip r:embed="rId12"/>
                    <a:stretch>
                      <a:fillRect/>
                    </a:stretch>
                  </pic:blipFill>
                  <pic:spPr>
                    <a:xfrm rot="5400000">
                      <a:off x="0" y="0"/>
                      <a:ext cx="2091690" cy="1567815"/>
                    </a:xfrm>
                    <a:prstGeom prst="rect">
                      <a:avLst/>
                    </a:prstGeom>
                  </pic:spPr>
                </pic:pic>
              </a:graphicData>
            </a:graphic>
            <wp14:sizeRelH relativeFrom="margin">
              <wp14:pctWidth>0</wp14:pctWidth>
            </wp14:sizeRelH>
            <wp14:sizeRelV relativeFrom="margin">
              <wp14:pctHeight>0</wp14:pctHeight>
            </wp14:sizeRelV>
          </wp:anchor>
        </w:drawing>
      </w:r>
      <w:bookmarkEnd w:id="163"/>
      <w:r w:rsidR="00DF7ABD">
        <w:rPr>
          <w:noProof/>
        </w:rPr>
        <w:drawing>
          <wp:anchor distT="0" distB="0" distL="114300" distR="114300" simplePos="0" relativeHeight="251658249" behindDoc="0" locked="0" layoutInCell="1" allowOverlap="1" wp14:anchorId="780BDC57" wp14:editId="222EA914">
            <wp:simplePos x="0" y="0"/>
            <wp:positionH relativeFrom="margin">
              <wp:posOffset>4272280</wp:posOffset>
            </wp:positionH>
            <wp:positionV relativeFrom="paragraph">
              <wp:posOffset>1099185</wp:posOffset>
            </wp:positionV>
            <wp:extent cx="2061210" cy="1546225"/>
            <wp:effectExtent l="0" t="9208" r="6033" b="6032"/>
            <wp:wrapTopAndBottom/>
            <wp:docPr id="6" name="Picture 6" descr="A picture containing indoor, bath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703_140550.jpg"/>
                    <pic:cNvPicPr/>
                  </pic:nvPicPr>
                  <pic:blipFill>
                    <a:blip r:embed="rId13"/>
                    <a:stretch>
                      <a:fillRect/>
                    </a:stretch>
                  </pic:blipFill>
                  <pic:spPr>
                    <a:xfrm rot="5400000">
                      <a:off x="0" y="0"/>
                      <a:ext cx="2061210" cy="1546225"/>
                    </a:xfrm>
                    <a:prstGeom prst="rect">
                      <a:avLst/>
                    </a:prstGeom>
                  </pic:spPr>
                </pic:pic>
              </a:graphicData>
            </a:graphic>
            <wp14:sizeRelH relativeFrom="margin">
              <wp14:pctWidth>0</wp14:pctWidth>
            </wp14:sizeRelH>
            <wp14:sizeRelV relativeFrom="margin">
              <wp14:pctHeight>0</wp14:pctHeight>
            </wp14:sizeRelV>
          </wp:anchor>
        </w:drawing>
      </w:r>
      <w:r w:rsidR="00D02812">
        <w:rPr/>
        <w:t>The source used for a dependent controlled variable is a manual operated compost system. This variable is restricted to human operation.</w:t>
      </w:r>
      <w:r w:rsidR="005811B3">
        <w:rPr/>
        <w:t xml:space="preserve"> </w:t>
      </w:r>
      <w:r w:rsidR="00C770C0">
        <w:rPr/>
        <w:t xml:space="preserve">Calculations </w:t>
      </w:r>
      <w:r w:rsidR="00C756A6">
        <w:rPr/>
        <w:t>factored</w:t>
      </w:r>
      <w:r w:rsidR="00C770C0">
        <w:rPr/>
        <w:t xml:space="preserve"> </w:t>
      </w:r>
      <w:r w:rsidR="00C1649B">
        <w:rPr/>
        <w:t xml:space="preserve">range from the manufacturing to distribution methods. </w:t>
      </w:r>
    </w:p>
    <w:p w:rsidR="00B51166" w:rsidP="00A86C67" w:rsidRDefault="00B72389" w14:paraId="29DC1FA3" w14:textId="5C3891DA">
      <w:pPr>
        <w:pStyle w:val="Heading4"/>
      </w:pPr>
      <w:r w:rsidRPr="00541139">
        <w:rPr>
          <w:noProof/>
          <w:sz w:val="18"/>
          <w:szCs w:val="18"/>
        </w:rPr>
        <mc:AlternateContent>
          <mc:Choice Requires="wps">
            <w:drawing>
              <wp:anchor distT="45720" distB="45720" distL="114300" distR="114300" simplePos="0" relativeHeight="251658251" behindDoc="0" locked="0" layoutInCell="1" allowOverlap="1" wp14:anchorId="68C2B8F9" wp14:editId="23C05B7C">
                <wp:simplePos x="0" y="0"/>
                <wp:positionH relativeFrom="margin">
                  <wp:posOffset>4519295</wp:posOffset>
                </wp:positionH>
                <wp:positionV relativeFrom="paragraph">
                  <wp:posOffset>2075747</wp:posOffset>
                </wp:positionV>
                <wp:extent cx="1552575" cy="23368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3680"/>
                        </a:xfrm>
                        <a:prstGeom prst="rect">
                          <a:avLst/>
                        </a:prstGeom>
                        <a:noFill/>
                        <a:ln w="9525">
                          <a:noFill/>
                          <a:miter lim="800000"/>
                          <a:headEnd/>
                          <a:tailEnd/>
                        </a:ln>
                      </wps:spPr>
                      <wps:txbx>
                        <w:txbxContent>
                          <w:p w:rsidRPr="00541139" w:rsidR="00DF7ABD" w:rsidP="00DF7ABD" w:rsidRDefault="00DF7ABD" w14:paraId="13C2FB26" w14:textId="676B0651">
                            <w:pPr>
                              <w:rPr>
                                <w:sz w:val="18"/>
                              </w:rPr>
                            </w:pPr>
                            <w:r w:rsidRPr="00F6019E">
                              <w:rPr>
                                <w:b/>
                                <w:sz w:val="18"/>
                              </w:rPr>
                              <w:t xml:space="preserve">Figure </w:t>
                            </w:r>
                            <w:r w:rsidRPr="00F6019E">
                              <w:rPr>
                                <w:b/>
                                <w:sz w:val="18"/>
                              </w:rPr>
                              <w:t>5</w:t>
                            </w:r>
                            <w:r>
                              <w:rPr>
                                <w:sz w:val="18"/>
                              </w:rPr>
                              <w:t xml:space="preserve">: </w:t>
                            </w:r>
                            <w:r>
                              <w:rPr>
                                <w:sz w:val="18"/>
                              </w:rPr>
                              <w:t>Manual Compost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355.85pt;margin-top:163.45pt;width:122.25pt;height:18.4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" w14:anchorId="68C2B8F9">
                <v:textbox>
                  <w:txbxContent>
                    <w:p w:rsidRPr="00541139" w:rsidR="00DF7ABD" w:rsidP="00DF7ABD" w:rsidRDefault="00DF7ABD" w14:paraId="13C2FB26" w14:textId="676B0651">
                      <w:pPr>
                        <w:rPr>
                          <w:sz w:val="18"/>
                        </w:rPr>
                      </w:pPr>
                      <w:r w:rsidRPr="00F6019E">
                        <w:rPr>
                          <w:b/>
                          <w:sz w:val="18"/>
                        </w:rPr>
                        <w:t xml:space="preserve">Figure </w:t>
                      </w:r>
                      <w:r w:rsidRPr="00F6019E">
                        <w:rPr>
                          <w:b/>
                          <w:sz w:val="18"/>
                        </w:rPr>
                        <w:t>5</w:t>
                      </w:r>
                      <w:r>
                        <w:rPr>
                          <w:sz w:val="18"/>
                        </w:rPr>
                        <w:t xml:space="preserve">: </w:t>
                      </w:r>
                      <w:r>
                        <w:rPr>
                          <w:sz w:val="18"/>
                        </w:rPr>
                        <w:t>Manual Compost</w:t>
                      </w:r>
                    </w:p>
                  </w:txbxContent>
                </v:textbox>
                <w10:wrap type="square" anchorx="margin"/>
              </v:shape>
            </w:pict>
          </mc:Fallback>
        </mc:AlternateContent>
      </w:r>
      <w:r w:rsidRPr="00541139">
        <w:rPr>
          <w:noProof/>
          <w:sz w:val="18"/>
          <w:szCs w:val="18"/>
        </w:rPr>
        <mc:AlternateContent>
          <mc:Choice Requires="wps">
            <w:drawing>
              <wp:anchor distT="45720" distB="45720" distL="114300" distR="114300" simplePos="0" relativeHeight="251658250" behindDoc="0" locked="0" layoutInCell="1" allowOverlap="1" wp14:anchorId="4FD4825D" wp14:editId="10680CB0">
                <wp:simplePos x="0" y="0"/>
                <wp:positionH relativeFrom="margin">
                  <wp:posOffset>-635</wp:posOffset>
                </wp:positionH>
                <wp:positionV relativeFrom="paragraph">
                  <wp:posOffset>2070015</wp:posOffset>
                </wp:positionV>
                <wp:extent cx="2176145" cy="25844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58445"/>
                        </a:xfrm>
                        <a:prstGeom prst="rect">
                          <a:avLst/>
                        </a:prstGeom>
                        <a:noFill/>
                        <a:ln w="9525">
                          <a:noFill/>
                          <a:miter lim="800000"/>
                          <a:headEnd/>
                          <a:tailEnd/>
                        </a:ln>
                      </wps:spPr>
                      <wps:txbx>
                        <w:txbxContent>
                          <w:p w:rsidRPr="00541139" w:rsidR="00DF7ABD" w:rsidP="00DF7ABD" w:rsidRDefault="00DF7ABD" w14:paraId="0E9F3270" w14:textId="4D08411D">
                            <w:pPr>
                              <w:rPr>
                                <w:sz w:val="18"/>
                              </w:rPr>
                            </w:pPr>
                            <w:r w:rsidRPr="00F6019E">
                              <w:rPr>
                                <w:b/>
                                <w:sz w:val="18"/>
                              </w:rPr>
                              <w:t>Figure 4</w:t>
                            </w:r>
                            <w:r>
                              <w:rPr>
                                <w:sz w:val="18"/>
                              </w:rPr>
                              <w:t xml:space="preserve">: Christian with Manual Compost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05pt;margin-top:163pt;width:171.35pt;height:20.3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" w14:anchorId="4FD4825D">
                <v:textbox>
                  <w:txbxContent>
                    <w:p w:rsidRPr="00541139" w:rsidR="00DF7ABD" w:rsidP="00DF7ABD" w:rsidRDefault="00DF7ABD" w14:paraId="0E9F3270" w14:textId="4D08411D">
                      <w:pPr>
                        <w:rPr>
                          <w:sz w:val="18"/>
                        </w:rPr>
                      </w:pPr>
                      <w:r w:rsidRPr="00F6019E">
                        <w:rPr>
                          <w:b/>
                          <w:sz w:val="18"/>
                        </w:rPr>
                        <w:t>Figure 4</w:t>
                      </w:r>
                      <w:r>
                        <w:rPr>
                          <w:sz w:val="18"/>
                        </w:rPr>
                        <w:t xml:space="preserve">: Christian with Manual Compost </w:t>
                      </w:r>
                    </w:p>
                  </w:txbxContent>
                </v:textbox>
                <w10:wrap type="square" anchorx="margin"/>
              </v:shape>
            </w:pict>
          </mc:Fallback>
        </mc:AlternateContent>
      </w:r>
    </w:p>
    <w:p w:rsidR="00041F5D" w:rsidP="00A86C67" w:rsidRDefault="00533099" w14:paraId="6D838E22" w14:textId="357A24A2">
      <w:pPr>
        <w:pStyle w:val="Heading4"/>
      </w:pPr>
      <w:r>
        <w:t>Sustainable Impact</w:t>
      </w:r>
    </w:p>
    <w:p w:rsidR="006C38AD" w:rsidP="006C38AD" w:rsidRDefault="006C38AD" w14:paraId="714D9565" w14:textId="77777777">
      <w:pPr>
        <w:pStyle w:val="Heading5"/>
      </w:pPr>
      <w:r w:rsidRPr="006D7D58">
        <w:t xml:space="preserve">Economic Impact </w:t>
      </w:r>
      <w:r>
        <w:t xml:space="preserve">                     </w:t>
      </w:r>
    </w:p>
    <w:tbl>
      <w:tblPr>
        <w:tblStyle w:val="TableGrid"/>
        <w:tblW w:w="0" w:type="auto"/>
        <w:tblLook w:val="04A0" w:firstRow="1" w:lastRow="0" w:firstColumn="1" w:lastColumn="0" w:noHBand="0" w:noVBand="1"/>
      </w:tblPr>
      <w:tblGrid>
        <w:gridCol w:w="2388"/>
        <w:gridCol w:w="2388"/>
        <w:gridCol w:w="2388"/>
        <w:gridCol w:w="2388"/>
      </w:tblGrid>
      <w:tr w:rsidR="006C38AD" w:rsidTr="00CE6D5B" w14:paraId="02679E43" w14:textId="77777777">
        <w:tc>
          <w:tcPr>
            <w:tcW w:w="2388" w:type="dxa"/>
          </w:tcPr>
          <w:p w:rsidRPr="00724BD3" w:rsidR="006C38AD" w:rsidP="00CE6D5B" w:rsidRDefault="006C38AD" w14:paraId="48692C35" w14:textId="77777777">
            <w:pPr>
              <w:jc w:val="center"/>
              <w:rPr>
                <w:b/>
                <w:u w:val="single"/>
              </w:rPr>
            </w:pPr>
            <w:r w:rsidRPr="00724BD3">
              <w:rPr>
                <w:b/>
                <w:u w:val="single"/>
              </w:rPr>
              <w:t>Item</w:t>
            </w:r>
          </w:p>
        </w:tc>
        <w:tc>
          <w:tcPr>
            <w:tcW w:w="2388" w:type="dxa"/>
          </w:tcPr>
          <w:p w:rsidRPr="00724BD3" w:rsidR="006C38AD" w:rsidP="00CE6D5B" w:rsidRDefault="006C38AD" w14:paraId="05D1C6CC" w14:textId="77777777">
            <w:pPr>
              <w:jc w:val="center"/>
              <w:rPr>
                <w:b/>
                <w:u w:val="single"/>
              </w:rPr>
            </w:pPr>
            <w:r w:rsidRPr="00724BD3">
              <w:rPr>
                <w:b/>
                <w:u w:val="single"/>
              </w:rPr>
              <w:t>Quantity</w:t>
            </w:r>
          </w:p>
        </w:tc>
        <w:tc>
          <w:tcPr>
            <w:tcW w:w="2388" w:type="dxa"/>
          </w:tcPr>
          <w:p w:rsidRPr="00724BD3" w:rsidR="006C38AD" w:rsidP="00CE6D5B" w:rsidRDefault="006C38AD" w14:paraId="5BC435E8" w14:textId="77777777">
            <w:pPr>
              <w:jc w:val="center"/>
              <w:rPr>
                <w:b/>
                <w:u w:val="single"/>
              </w:rPr>
            </w:pPr>
            <w:r w:rsidRPr="00724BD3">
              <w:rPr>
                <w:b/>
                <w:u w:val="single"/>
              </w:rPr>
              <w:t>Price</w:t>
            </w:r>
          </w:p>
        </w:tc>
        <w:tc>
          <w:tcPr>
            <w:tcW w:w="2388" w:type="dxa"/>
          </w:tcPr>
          <w:p w:rsidRPr="00724BD3" w:rsidR="006C38AD" w:rsidP="00CE6D5B" w:rsidRDefault="006C38AD" w14:paraId="1154EF28" w14:textId="77777777">
            <w:pPr>
              <w:jc w:val="center"/>
              <w:rPr>
                <w:b/>
                <w:u w:val="single"/>
              </w:rPr>
            </w:pPr>
            <w:r>
              <w:rPr>
                <w:b/>
                <w:u w:val="single"/>
              </w:rPr>
              <w:t>Total Cost</w:t>
            </w:r>
          </w:p>
        </w:tc>
      </w:tr>
      <w:tr w:rsidR="006C38AD" w:rsidTr="00CE6D5B" w14:paraId="134A9FC3" w14:textId="77777777">
        <w:tc>
          <w:tcPr>
            <w:tcW w:w="2388" w:type="dxa"/>
          </w:tcPr>
          <w:p w:rsidR="006C38AD" w:rsidP="00CE6D5B" w:rsidRDefault="006C38AD" w14:paraId="5C2F23D0" w14:textId="77777777">
            <w:r>
              <w:t>Compost Wizard Jr</w:t>
            </w:r>
          </w:p>
        </w:tc>
        <w:tc>
          <w:tcPr>
            <w:tcW w:w="2388" w:type="dxa"/>
          </w:tcPr>
          <w:p w:rsidR="006C38AD" w:rsidP="00CE6D5B" w:rsidRDefault="006C38AD" w14:paraId="177DDA9A" w14:textId="77777777">
            <w:r>
              <w:t>1</w:t>
            </w:r>
          </w:p>
        </w:tc>
        <w:tc>
          <w:tcPr>
            <w:tcW w:w="2388" w:type="dxa"/>
          </w:tcPr>
          <w:p w:rsidR="006C38AD" w:rsidP="00CE6D5B" w:rsidRDefault="006C38AD" w14:paraId="52380FF9" w14:textId="77777777">
            <w:r>
              <w:t>$99.99</w:t>
            </w:r>
          </w:p>
        </w:tc>
        <w:tc>
          <w:tcPr>
            <w:tcW w:w="2388" w:type="dxa"/>
          </w:tcPr>
          <w:p w:rsidR="006C38AD" w:rsidP="00CE6D5B" w:rsidRDefault="006C38AD" w14:paraId="4BC9AEFB" w14:textId="77777777">
            <w:r>
              <w:t>$99.99</w:t>
            </w:r>
          </w:p>
        </w:tc>
      </w:tr>
      <w:tr w:rsidR="006C38AD" w:rsidTr="00CE6D5B" w14:paraId="21EE491F" w14:textId="77777777">
        <w:tc>
          <w:tcPr>
            <w:tcW w:w="2388" w:type="dxa"/>
          </w:tcPr>
          <w:p w:rsidR="006C38AD" w:rsidP="00CE6D5B" w:rsidRDefault="006C38AD" w14:paraId="30DFC7BE" w14:textId="77777777">
            <w:r>
              <w:t xml:space="preserve">Compost Frame </w:t>
            </w:r>
          </w:p>
        </w:tc>
        <w:tc>
          <w:tcPr>
            <w:tcW w:w="2388" w:type="dxa"/>
          </w:tcPr>
          <w:p w:rsidR="006C38AD" w:rsidP="00CE6D5B" w:rsidRDefault="0048711D" w14:paraId="13FE9DF1" w14:textId="7D68CA3A">
            <w:r>
              <w:t>X</w:t>
            </w:r>
          </w:p>
        </w:tc>
        <w:tc>
          <w:tcPr>
            <w:tcW w:w="2388" w:type="dxa"/>
          </w:tcPr>
          <w:p w:rsidR="006C38AD" w:rsidP="00CE6D5B" w:rsidRDefault="0048711D" w14:paraId="29FDD8D4" w14:textId="3822FF91">
            <w:r>
              <w:t>x</w:t>
            </w:r>
          </w:p>
        </w:tc>
        <w:tc>
          <w:tcPr>
            <w:tcW w:w="2388" w:type="dxa"/>
          </w:tcPr>
          <w:p w:rsidR="006C38AD" w:rsidP="00CE6D5B" w:rsidRDefault="0048711D" w14:paraId="0A74124A" w14:textId="1D36E6A4">
            <w:r>
              <w:t>X</w:t>
            </w:r>
          </w:p>
        </w:tc>
      </w:tr>
      <w:tr w:rsidR="006C38AD" w:rsidTr="00CE6D5B" w14:paraId="13906A37" w14:textId="77777777">
        <w:tc>
          <w:tcPr>
            <w:tcW w:w="2388" w:type="dxa"/>
          </w:tcPr>
          <w:p w:rsidR="006C38AD" w:rsidP="00CE6D5B" w:rsidRDefault="006C38AD" w14:paraId="4D77F27E" w14:textId="77777777">
            <w:r>
              <w:t>Food Waste</w:t>
            </w:r>
          </w:p>
        </w:tc>
        <w:tc>
          <w:tcPr>
            <w:tcW w:w="2388" w:type="dxa"/>
          </w:tcPr>
          <w:p w:rsidR="006C38AD" w:rsidP="00CE6D5B" w:rsidRDefault="0048711D" w14:paraId="0D9EA983" w14:textId="5E3AF2CD">
            <w:r>
              <w:t>x</w:t>
            </w:r>
          </w:p>
        </w:tc>
        <w:tc>
          <w:tcPr>
            <w:tcW w:w="2388" w:type="dxa"/>
          </w:tcPr>
          <w:p w:rsidR="006C38AD" w:rsidP="00CE6D5B" w:rsidRDefault="0048711D" w14:paraId="1AD9C2FC" w14:textId="1681786B">
            <w:r>
              <w:t>x</w:t>
            </w:r>
          </w:p>
        </w:tc>
        <w:tc>
          <w:tcPr>
            <w:tcW w:w="2388" w:type="dxa"/>
          </w:tcPr>
          <w:p w:rsidR="006C38AD" w:rsidP="00CE6D5B" w:rsidRDefault="0048711D" w14:paraId="2F1A0076" w14:textId="7FF56175">
            <w:r>
              <w:t>x</w:t>
            </w:r>
          </w:p>
        </w:tc>
      </w:tr>
      <w:tr w:rsidR="006C38AD" w:rsidTr="00CE6D5B" w14:paraId="640111A6" w14:textId="77777777">
        <w:tc>
          <w:tcPr>
            <w:tcW w:w="2388" w:type="dxa"/>
          </w:tcPr>
          <w:p w:rsidR="006C38AD" w:rsidP="00CE6D5B" w:rsidRDefault="006C38AD" w14:paraId="26476E10" w14:textId="77777777">
            <w:r>
              <w:t xml:space="preserve">Cardboard </w:t>
            </w:r>
          </w:p>
        </w:tc>
        <w:tc>
          <w:tcPr>
            <w:tcW w:w="2388" w:type="dxa"/>
          </w:tcPr>
          <w:p w:rsidR="006C38AD" w:rsidP="00CE6D5B" w:rsidRDefault="0048711D" w14:paraId="1D562A7D" w14:textId="03A8B560">
            <w:r>
              <w:t>x</w:t>
            </w:r>
          </w:p>
        </w:tc>
        <w:tc>
          <w:tcPr>
            <w:tcW w:w="2388" w:type="dxa"/>
          </w:tcPr>
          <w:p w:rsidR="006C38AD" w:rsidP="00CE6D5B" w:rsidRDefault="0048711D" w14:paraId="0DA8CC9D" w14:textId="7A42DEB1">
            <w:r>
              <w:t>x</w:t>
            </w:r>
          </w:p>
        </w:tc>
        <w:tc>
          <w:tcPr>
            <w:tcW w:w="2388" w:type="dxa"/>
          </w:tcPr>
          <w:p w:rsidR="006C38AD" w:rsidP="00CE6D5B" w:rsidRDefault="0048711D" w14:paraId="1FBE564A" w14:textId="6C1E744D">
            <w:r>
              <w:t>X</w:t>
            </w:r>
          </w:p>
        </w:tc>
      </w:tr>
      <w:tr w:rsidR="006C38AD" w:rsidTr="00CE6D5B" w14:paraId="5084AA93" w14:textId="77777777">
        <w:tc>
          <w:tcPr>
            <w:tcW w:w="2388" w:type="dxa"/>
          </w:tcPr>
          <w:p w:rsidR="006C38AD" w:rsidP="00CE6D5B" w:rsidRDefault="006C38AD" w14:paraId="180EF30F" w14:textId="77777777">
            <w:r>
              <w:t>Wheels (6)</w:t>
            </w:r>
          </w:p>
        </w:tc>
        <w:tc>
          <w:tcPr>
            <w:tcW w:w="2388" w:type="dxa"/>
          </w:tcPr>
          <w:p w:rsidR="006C38AD" w:rsidP="00CE6D5B" w:rsidRDefault="4F2A179F" w14:paraId="108F538E" w14:textId="599E0672">
            <w:r>
              <w:t>2+4</w:t>
            </w:r>
          </w:p>
        </w:tc>
        <w:tc>
          <w:tcPr>
            <w:tcW w:w="2388" w:type="dxa"/>
          </w:tcPr>
          <w:p w:rsidR="006C38AD" w:rsidP="00CE6D5B" w:rsidRDefault="4F2A179F" w14:paraId="65851E8A" w14:textId="1E8E3709">
            <w:r>
              <w:t>$9.98+$7.96</w:t>
            </w:r>
          </w:p>
        </w:tc>
        <w:tc>
          <w:tcPr>
            <w:tcW w:w="2388" w:type="dxa"/>
          </w:tcPr>
          <w:p w:rsidR="006C38AD" w:rsidP="00CE6D5B" w:rsidRDefault="4F2A179F" w14:paraId="3EF17790" w14:textId="5B084EB4">
            <w:r>
              <w:t>$51.77</w:t>
            </w:r>
          </w:p>
        </w:tc>
      </w:tr>
      <w:tr w:rsidR="006C38AD" w:rsidTr="00CE6D5B" w14:paraId="137E2956" w14:textId="77777777">
        <w:tc>
          <w:tcPr>
            <w:tcW w:w="2388" w:type="dxa"/>
          </w:tcPr>
          <w:p w:rsidR="006C38AD" w:rsidP="00CE6D5B" w:rsidRDefault="006C38AD" w14:paraId="0C90AC63" w14:textId="77777777">
            <w:r>
              <w:t>Screws</w:t>
            </w:r>
          </w:p>
        </w:tc>
        <w:tc>
          <w:tcPr>
            <w:tcW w:w="2388" w:type="dxa"/>
          </w:tcPr>
          <w:p w:rsidR="006C38AD" w:rsidP="00CE6D5B" w:rsidRDefault="0048711D" w14:paraId="2532036B" w14:textId="01FB7233">
            <w:r>
              <w:t>24</w:t>
            </w:r>
          </w:p>
        </w:tc>
        <w:tc>
          <w:tcPr>
            <w:tcW w:w="2388" w:type="dxa"/>
          </w:tcPr>
          <w:p w:rsidR="006C38AD" w:rsidP="00CE6D5B" w:rsidRDefault="0048711D" w14:paraId="0AB9F538" w14:textId="43DD4E86">
            <w:r>
              <w:t>$0.28</w:t>
            </w:r>
          </w:p>
        </w:tc>
        <w:tc>
          <w:tcPr>
            <w:tcW w:w="2388" w:type="dxa"/>
          </w:tcPr>
          <w:p w:rsidR="006C38AD" w:rsidP="00CE6D5B" w:rsidRDefault="0048711D" w14:paraId="1B01148D" w14:textId="317DCDC1">
            <w:r>
              <w:t>$6.69</w:t>
            </w:r>
          </w:p>
        </w:tc>
      </w:tr>
      <w:tr w:rsidR="006C38AD" w:rsidTr="00CE6D5B" w14:paraId="08944BF4" w14:textId="77777777">
        <w:tc>
          <w:tcPr>
            <w:tcW w:w="2388" w:type="dxa"/>
          </w:tcPr>
          <w:p w:rsidR="006C38AD" w:rsidP="00CE6D5B" w:rsidRDefault="006C38AD" w14:paraId="6A047FFD" w14:textId="77777777">
            <w:r>
              <w:t>Glue</w:t>
            </w:r>
          </w:p>
        </w:tc>
        <w:tc>
          <w:tcPr>
            <w:tcW w:w="2388" w:type="dxa"/>
          </w:tcPr>
          <w:p w:rsidR="006C38AD" w:rsidP="00CE6D5B" w:rsidRDefault="006C38AD" w14:paraId="49AEEC25" w14:textId="77777777">
            <w:r>
              <w:t>1</w:t>
            </w:r>
          </w:p>
        </w:tc>
        <w:tc>
          <w:tcPr>
            <w:tcW w:w="2388" w:type="dxa"/>
          </w:tcPr>
          <w:p w:rsidR="006C38AD" w:rsidP="00CE6D5B" w:rsidRDefault="0048711D" w14:paraId="56A61C1C" w14:textId="4FF8969E">
            <w:r>
              <w:t>$6.69</w:t>
            </w:r>
          </w:p>
        </w:tc>
        <w:tc>
          <w:tcPr>
            <w:tcW w:w="2388" w:type="dxa"/>
          </w:tcPr>
          <w:p w:rsidR="006C38AD" w:rsidP="00CE6D5B" w:rsidRDefault="4F2A179F" w14:paraId="3D9141C1" w14:textId="23257ABC">
            <w:r>
              <w:t>$6.99</w:t>
            </w:r>
          </w:p>
        </w:tc>
      </w:tr>
      <w:tr w:rsidR="006C38AD" w:rsidTr="00CE6D5B" w14:paraId="2A9F6491" w14:textId="77777777">
        <w:tc>
          <w:tcPr>
            <w:tcW w:w="2388" w:type="dxa"/>
          </w:tcPr>
          <w:p w:rsidR="006C38AD" w:rsidP="00CE6D5B" w:rsidRDefault="006C38AD" w14:paraId="3C328404" w14:textId="77777777">
            <w:r>
              <w:t>Grip Tape</w:t>
            </w:r>
          </w:p>
        </w:tc>
        <w:tc>
          <w:tcPr>
            <w:tcW w:w="2388" w:type="dxa"/>
          </w:tcPr>
          <w:p w:rsidR="006C38AD" w:rsidP="00CE6D5B" w:rsidRDefault="006C38AD" w14:paraId="78FF6604" w14:textId="77777777">
            <w:r>
              <w:t>1</w:t>
            </w:r>
          </w:p>
        </w:tc>
        <w:tc>
          <w:tcPr>
            <w:tcW w:w="2388" w:type="dxa"/>
          </w:tcPr>
          <w:p w:rsidR="006C38AD" w:rsidP="00CE6D5B" w:rsidRDefault="0048711D" w14:paraId="78F99C1D" w14:textId="43E94BB2">
            <w:r>
              <w:t>$25.99</w:t>
            </w:r>
          </w:p>
        </w:tc>
        <w:tc>
          <w:tcPr>
            <w:tcW w:w="2388" w:type="dxa"/>
          </w:tcPr>
          <w:p w:rsidR="006C38AD" w:rsidP="00CE6D5B" w:rsidRDefault="4F2A179F" w14:paraId="1AE6FDB2" w14:textId="1EA30E87">
            <w:r>
              <w:t>$25.99</w:t>
            </w:r>
          </w:p>
        </w:tc>
      </w:tr>
      <w:tr w:rsidR="006C38AD" w:rsidTr="00CE6D5B" w14:paraId="2934C317" w14:textId="77777777">
        <w:tc>
          <w:tcPr>
            <w:tcW w:w="2388" w:type="dxa"/>
          </w:tcPr>
          <w:p w:rsidR="006C38AD" w:rsidP="00CE6D5B" w:rsidRDefault="006C38AD" w14:paraId="3FE1CC6B" w14:textId="77777777"/>
        </w:tc>
        <w:tc>
          <w:tcPr>
            <w:tcW w:w="2388" w:type="dxa"/>
          </w:tcPr>
          <w:p w:rsidR="006C38AD" w:rsidP="00CE6D5B" w:rsidRDefault="006C38AD" w14:paraId="546BF21F" w14:textId="77777777"/>
        </w:tc>
        <w:tc>
          <w:tcPr>
            <w:tcW w:w="2388" w:type="dxa"/>
          </w:tcPr>
          <w:p w:rsidR="006C38AD" w:rsidP="00CE6D5B" w:rsidRDefault="006C38AD" w14:paraId="4C347384" w14:textId="77777777"/>
        </w:tc>
        <w:tc>
          <w:tcPr>
            <w:tcW w:w="2388" w:type="dxa"/>
          </w:tcPr>
          <w:p w:rsidR="006C38AD" w:rsidP="00CE6D5B" w:rsidRDefault="006C38AD" w14:paraId="13406A25" w14:textId="77777777"/>
        </w:tc>
      </w:tr>
      <w:tr w:rsidR="006C38AD" w:rsidTr="00CE6D5B" w14:paraId="3F2EB6DA" w14:textId="77777777">
        <w:tc>
          <w:tcPr>
            <w:tcW w:w="2388" w:type="dxa"/>
          </w:tcPr>
          <w:p w:rsidRPr="00716B52" w:rsidR="006C38AD" w:rsidP="00CE6D5B" w:rsidRDefault="006C38AD" w14:paraId="682D254A" w14:textId="77777777">
            <w:pPr>
              <w:jc w:val="center"/>
              <w:rPr>
                <w:b/>
                <w:u w:val="single"/>
              </w:rPr>
            </w:pPr>
            <w:r w:rsidRPr="00716B52">
              <w:rPr>
                <w:b/>
                <w:u w:val="single"/>
              </w:rPr>
              <w:t>Total</w:t>
            </w:r>
          </w:p>
        </w:tc>
        <w:tc>
          <w:tcPr>
            <w:tcW w:w="2388" w:type="dxa"/>
          </w:tcPr>
          <w:p w:rsidRPr="00716B52" w:rsidR="006C38AD" w:rsidP="00CE6D5B" w:rsidRDefault="006C38AD" w14:paraId="26FC8337" w14:textId="77777777">
            <w:pPr>
              <w:jc w:val="center"/>
              <w:rPr>
                <w:b/>
                <w:u w:val="single"/>
              </w:rPr>
            </w:pPr>
          </w:p>
        </w:tc>
        <w:tc>
          <w:tcPr>
            <w:tcW w:w="2388" w:type="dxa"/>
          </w:tcPr>
          <w:p w:rsidRPr="00716B52" w:rsidR="006C38AD" w:rsidP="00CE6D5B" w:rsidRDefault="760C82EE" w14:paraId="4042AE12" w14:textId="34821B30">
            <w:pPr>
              <w:jc w:val="center"/>
              <w:rPr>
                <w:b/>
                <w:u w:val="single"/>
              </w:rPr>
            </w:pPr>
            <w:r w:rsidRPr="760C82EE">
              <w:rPr>
                <w:b/>
                <w:bCs/>
                <w:u w:val="single"/>
              </w:rPr>
              <w:t>$150.89</w:t>
            </w:r>
          </w:p>
        </w:tc>
        <w:tc>
          <w:tcPr>
            <w:tcW w:w="2388" w:type="dxa"/>
          </w:tcPr>
          <w:p w:rsidRPr="00716B52" w:rsidR="006C38AD" w:rsidP="00CE6D5B" w:rsidRDefault="7147D35A" w14:paraId="591CC141" w14:textId="0E813F71">
            <w:pPr>
              <w:jc w:val="center"/>
              <w:rPr>
                <w:b/>
                <w:u w:val="single"/>
              </w:rPr>
            </w:pPr>
            <w:r w:rsidRPr="7147D35A">
              <w:rPr>
                <w:b/>
                <w:bCs/>
                <w:u w:val="single"/>
              </w:rPr>
              <w:t>$191.43</w:t>
            </w:r>
          </w:p>
        </w:tc>
      </w:tr>
    </w:tbl>
    <w:p w:rsidR="00533099" w:rsidP="00733014" w:rsidRDefault="00C756A6" w14:paraId="353B3145" w14:textId="7771B40A">
      <w:pPr>
        <w:pStyle w:val="Heading5"/>
      </w:pPr>
      <w:r w:rsidRPr="00541139">
        <w:rPr>
          <w:noProof/>
          <w:sz w:val="18"/>
          <w:szCs w:val="18"/>
        </w:rPr>
        <mc:AlternateContent>
          <mc:Choice Requires="wps">
            <w:drawing>
              <wp:anchor distT="45720" distB="45720" distL="114300" distR="114300" simplePos="0" relativeHeight="251658252" behindDoc="0" locked="0" layoutInCell="1" allowOverlap="1" wp14:anchorId="2DE60D21" wp14:editId="151A4BA2">
                <wp:simplePos x="0" y="0"/>
                <wp:positionH relativeFrom="margin">
                  <wp:align>right</wp:align>
                </wp:positionH>
                <wp:positionV relativeFrom="paragraph">
                  <wp:posOffset>61117</wp:posOffset>
                </wp:positionV>
                <wp:extent cx="1552575" cy="2336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3680"/>
                        </a:xfrm>
                        <a:prstGeom prst="rect">
                          <a:avLst/>
                        </a:prstGeom>
                        <a:noFill/>
                        <a:ln w="9525">
                          <a:noFill/>
                          <a:miter lim="800000"/>
                          <a:headEnd/>
                          <a:tailEnd/>
                        </a:ln>
                      </wps:spPr>
                      <wps:txbx>
                        <w:txbxContent>
                          <w:p w:rsidRPr="00541139" w:rsidR="00C756A6" w:rsidP="00C756A6" w:rsidRDefault="00C756A6" w14:paraId="4CA4A474" w14:textId="02306A68">
                            <w:pPr>
                              <w:rPr>
                                <w:sz w:val="18"/>
                              </w:rPr>
                            </w:pPr>
                            <w:r>
                              <w:rPr>
                                <w:b/>
                                <w:sz w:val="18"/>
                              </w:rPr>
                              <w:t>Table 2</w:t>
                            </w:r>
                            <w:r>
                              <w:rPr>
                                <w:sz w:val="18"/>
                              </w:rPr>
                              <w:t xml:space="preserve">: </w:t>
                            </w:r>
                            <w:r>
                              <w:rPr>
                                <w:sz w:val="18"/>
                              </w:rPr>
                              <w:t>Economic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71.05pt;margin-top:4.8pt;width:122.25pt;height:18.4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" w14:anchorId="2DE60D21">
                <v:textbox>
                  <w:txbxContent>
                    <w:p w:rsidRPr="00541139" w:rsidR="00C756A6" w:rsidP="00C756A6" w:rsidRDefault="00C756A6" w14:paraId="4CA4A474" w14:textId="02306A68">
                      <w:pPr>
                        <w:rPr>
                          <w:sz w:val="18"/>
                        </w:rPr>
                      </w:pPr>
                      <w:r>
                        <w:rPr>
                          <w:b/>
                          <w:sz w:val="18"/>
                        </w:rPr>
                        <w:t>Table 2</w:t>
                      </w:r>
                      <w:r>
                        <w:rPr>
                          <w:sz w:val="18"/>
                        </w:rPr>
                        <w:t xml:space="preserve">: </w:t>
                      </w:r>
                      <w:r>
                        <w:rPr>
                          <w:sz w:val="18"/>
                        </w:rPr>
                        <w:t>Economic Impact</w:t>
                      </w:r>
                    </w:p>
                  </w:txbxContent>
                </v:textbox>
                <w10:wrap type="square" anchorx="margin"/>
              </v:shape>
            </w:pict>
          </mc:Fallback>
        </mc:AlternateContent>
      </w:r>
      <w:r w:rsidR="00533099">
        <w:t xml:space="preserve">Environmental Impact </w:t>
      </w:r>
    </w:p>
    <w:tbl>
      <w:tblPr>
        <w:tblStyle w:val="TableGrid"/>
        <w:tblW w:w="0" w:type="auto"/>
        <w:tblLook w:val="04A0" w:firstRow="1" w:lastRow="0" w:firstColumn="1" w:lastColumn="0" w:noHBand="0" w:noVBand="1"/>
      </w:tblPr>
      <w:tblGrid>
        <w:gridCol w:w="2388"/>
        <w:gridCol w:w="3097"/>
        <w:gridCol w:w="1800"/>
        <w:gridCol w:w="2267"/>
      </w:tblGrid>
      <w:tr w:rsidR="00CC71EA" w:rsidTr="00727372" w14:paraId="0F81EAC2" w14:textId="77777777">
        <w:tc>
          <w:tcPr>
            <w:tcW w:w="2388" w:type="dxa"/>
          </w:tcPr>
          <w:p w:rsidRPr="00BE1C9F" w:rsidR="00CC71EA" w:rsidP="00BE1C9F" w:rsidRDefault="00CC71EA" w14:paraId="005268CA" w14:textId="618227FD">
            <w:pPr>
              <w:pStyle w:val="ListParagraph"/>
              <w:ind w:left="0"/>
              <w:jc w:val="center"/>
              <w:rPr>
                <w:rFonts w:asciiTheme="minorEastAsia" w:hAnsiTheme="minorEastAsia" w:eastAsiaTheme="minorEastAsia" w:cstheme="minorEastAsia"/>
                <w:b/>
                <w:u w:val="single"/>
              </w:rPr>
            </w:pPr>
            <w:r w:rsidRPr="00BE1C9F">
              <w:rPr>
                <w:rFonts w:asciiTheme="minorEastAsia" w:hAnsiTheme="minorEastAsia" w:eastAsiaTheme="minorEastAsia" w:cstheme="minorEastAsia"/>
                <w:b/>
                <w:u w:val="single"/>
              </w:rPr>
              <w:t>Item</w:t>
            </w:r>
          </w:p>
        </w:tc>
        <w:tc>
          <w:tcPr>
            <w:tcW w:w="3097" w:type="dxa"/>
          </w:tcPr>
          <w:p w:rsidRPr="00BE1C9F" w:rsidR="00CC71EA" w:rsidP="00BE1C9F" w:rsidRDefault="00443559" w14:paraId="748ACE0B" w14:textId="5944EDEC">
            <w:pPr>
              <w:pStyle w:val="ListParagraph"/>
              <w:ind w:left="0"/>
              <w:jc w:val="center"/>
              <w:rPr>
                <w:rFonts w:asciiTheme="minorEastAsia" w:hAnsiTheme="minorEastAsia" w:eastAsiaTheme="minorEastAsia" w:cstheme="minorEastAsia"/>
                <w:b/>
                <w:u w:val="single"/>
              </w:rPr>
            </w:pPr>
            <w:r w:rsidRPr="00BE1C9F">
              <w:rPr>
                <w:rFonts w:asciiTheme="minorEastAsia" w:hAnsiTheme="minorEastAsia" w:eastAsiaTheme="minorEastAsia" w:cstheme="minorEastAsia"/>
                <w:b/>
                <w:u w:val="single"/>
              </w:rPr>
              <w:t>Material</w:t>
            </w:r>
          </w:p>
        </w:tc>
        <w:tc>
          <w:tcPr>
            <w:tcW w:w="1800" w:type="dxa"/>
          </w:tcPr>
          <w:p w:rsidRPr="00BE1C9F" w:rsidR="00CC71EA" w:rsidP="00BE1C9F" w:rsidRDefault="00443559" w14:paraId="0C0F72D6" w14:textId="2A74789C">
            <w:pPr>
              <w:pStyle w:val="ListParagraph"/>
              <w:ind w:left="0"/>
              <w:jc w:val="center"/>
              <w:rPr>
                <w:rFonts w:asciiTheme="minorEastAsia" w:hAnsiTheme="minorEastAsia" w:eastAsiaTheme="minorEastAsia" w:cstheme="minorEastAsia"/>
                <w:b/>
                <w:u w:val="single"/>
              </w:rPr>
            </w:pPr>
            <w:r w:rsidRPr="00BE1C9F">
              <w:rPr>
                <w:rFonts w:asciiTheme="minorEastAsia" w:hAnsiTheme="minorEastAsia" w:eastAsiaTheme="minorEastAsia" w:cstheme="minorEastAsia"/>
                <w:b/>
                <w:u w:val="single"/>
              </w:rPr>
              <w:t>Weight</w:t>
            </w:r>
          </w:p>
        </w:tc>
        <w:tc>
          <w:tcPr>
            <w:tcW w:w="2267" w:type="dxa"/>
          </w:tcPr>
          <w:p w:rsidRPr="00BE1C9F" w:rsidR="00CC71EA" w:rsidP="00BE1C9F" w:rsidRDefault="00443559" w14:paraId="47B540C0" w14:textId="0DE6B412">
            <w:pPr>
              <w:pStyle w:val="ListParagraph"/>
              <w:ind w:left="0"/>
              <w:jc w:val="center"/>
              <w:rPr>
                <w:rFonts w:asciiTheme="minorEastAsia" w:hAnsiTheme="minorEastAsia" w:eastAsiaTheme="minorEastAsia" w:cstheme="minorEastAsia"/>
                <w:b/>
                <w:u w:val="single"/>
              </w:rPr>
            </w:pPr>
            <w:r w:rsidRPr="00BE1C9F">
              <w:rPr>
                <w:rFonts w:asciiTheme="minorEastAsia" w:hAnsiTheme="minorEastAsia" w:eastAsiaTheme="minorEastAsia" w:cstheme="minorEastAsia"/>
                <w:b/>
                <w:u w:val="single"/>
              </w:rPr>
              <w:t>Emission</w:t>
            </w:r>
          </w:p>
        </w:tc>
      </w:tr>
      <w:tr w:rsidR="00CC71EA" w:rsidTr="00727372" w14:paraId="0BF1C8DC" w14:textId="77777777">
        <w:tc>
          <w:tcPr>
            <w:tcW w:w="2388" w:type="dxa"/>
          </w:tcPr>
          <w:p w:rsidR="00CC71EA" w:rsidP="00082CEF" w:rsidRDefault="00443559" w14:paraId="0617C243" w14:textId="77BF261E">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Compost Wizard Jr.</w:t>
            </w:r>
          </w:p>
        </w:tc>
        <w:tc>
          <w:tcPr>
            <w:tcW w:w="3097" w:type="dxa"/>
          </w:tcPr>
          <w:p w:rsidR="00CC71EA" w:rsidP="00082CEF" w:rsidRDefault="00443559" w14:paraId="58843724" w14:textId="5179F74F">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100% Recycled Poly</w:t>
            </w:r>
            <w:r w:rsidR="00A2386B">
              <w:rPr>
                <w:rFonts w:asciiTheme="minorEastAsia" w:hAnsiTheme="minorEastAsia" w:eastAsiaTheme="minorEastAsia" w:cstheme="minorEastAsia"/>
              </w:rPr>
              <w:t>ethylene</w:t>
            </w:r>
          </w:p>
        </w:tc>
        <w:tc>
          <w:tcPr>
            <w:tcW w:w="1800" w:type="dxa"/>
          </w:tcPr>
          <w:p w:rsidR="00CC71EA" w:rsidP="00082CEF" w:rsidRDefault="00A2386B" w14:paraId="63443FC2" w14:textId="7E9DE5A9">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12 </w:t>
            </w:r>
            <w:proofErr w:type="spellStart"/>
            <w:r>
              <w:rPr>
                <w:rFonts w:asciiTheme="minorEastAsia" w:hAnsiTheme="minorEastAsia" w:eastAsiaTheme="minorEastAsia" w:cstheme="minorEastAsia"/>
              </w:rPr>
              <w:t>lb</w:t>
            </w:r>
            <w:proofErr w:type="spellEnd"/>
          </w:p>
        </w:tc>
        <w:tc>
          <w:tcPr>
            <w:tcW w:w="2267" w:type="dxa"/>
          </w:tcPr>
          <w:p w:rsidR="00CC71EA" w:rsidP="00082CEF" w:rsidRDefault="005279A4" w14:paraId="4C4EF3F5" w14:textId="095388C0">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24.8 kg </w:t>
            </w:r>
            <w:r w:rsidR="4F2A179F">
              <w:rPr>
                <w:rFonts w:asciiTheme="minorEastAsia" w:hAnsiTheme="minorEastAsia" w:eastAsiaTheme="minorEastAsia" w:cstheme="minorEastAsia"/>
              </w:rPr>
              <w:t>CO</w:t>
            </w:r>
            <w:r w:rsidRPr="4F2A179F" w:rsidR="4F2A179F">
              <w:rPr>
                <w:rFonts w:asciiTheme="minorEastAsia" w:hAnsiTheme="minorEastAsia" w:eastAsiaTheme="minorEastAsia" w:cstheme="minorEastAsia"/>
                <w:vertAlign w:val="subscript"/>
              </w:rPr>
              <w:t>2e</w:t>
            </w:r>
          </w:p>
        </w:tc>
      </w:tr>
      <w:tr w:rsidR="00CC71EA" w:rsidTr="00727372" w14:paraId="03AF22C4" w14:textId="77777777">
        <w:tc>
          <w:tcPr>
            <w:tcW w:w="2388" w:type="dxa"/>
          </w:tcPr>
          <w:p w:rsidR="00CC71EA" w:rsidP="00082CEF" w:rsidRDefault="005279A4" w14:paraId="55B36501" w14:textId="0C111F28">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Compost Frame</w:t>
            </w:r>
          </w:p>
        </w:tc>
        <w:tc>
          <w:tcPr>
            <w:tcW w:w="3097" w:type="dxa"/>
          </w:tcPr>
          <w:p w:rsidR="00CC71EA" w:rsidP="00082CEF" w:rsidRDefault="005279A4" w14:paraId="5E36C355" w14:textId="07FBB89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Lumber</w:t>
            </w:r>
          </w:p>
        </w:tc>
        <w:tc>
          <w:tcPr>
            <w:tcW w:w="1800" w:type="dxa"/>
          </w:tcPr>
          <w:p w:rsidR="00CC71EA" w:rsidP="00082CEF" w:rsidRDefault="008A71DB" w14:paraId="75F08A43" w14:textId="174E87C8">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30 </w:t>
            </w:r>
            <w:proofErr w:type="spellStart"/>
            <w:r>
              <w:rPr>
                <w:rFonts w:asciiTheme="minorEastAsia" w:hAnsiTheme="minorEastAsia" w:eastAsiaTheme="minorEastAsia" w:cstheme="minorEastAsia"/>
              </w:rPr>
              <w:t>lb</w:t>
            </w:r>
            <w:proofErr w:type="spellEnd"/>
          </w:p>
        </w:tc>
        <w:tc>
          <w:tcPr>
            <w:tcW w:w="2267" w:type="dxa"/>
          </w:tcPr>
          <w:p w:rsidR="00CC71EA" w:rsidP="00082CEF" w:rsidRDefault="00BE1C9F" w14:paraId="27F52C3F" w14:textId="16D3B620">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2.6 kg </w:t>
            </w:r>
            <w:r w:rsidR="2E66A365">
              <w:rPr>
                <w:rFonts w:asciiTheme="minorEastAsia" w:hAnsiTheme="minorEastAsia" w:eastAsiaTheme="minorEastAsia" w:cstheme="minorEastAsia"/>
              </w:rPr>
              <w:t>CO</w:t>
            </w:r>
            <w:r w:rsidRPr="6DCB4FA0" w:rsidR="2E66A365">
              <w:rPr>
                <w:rFonts w:asciiTheme="minorEastAsia" w:hAnsiTheme="minorEastAsia" w:eastAsiaTheme="minorEastAsia" w:cstheme="minorEastAsia"/>
                <w:vertAlign w:val="subscript"/>
              </w:rPr>
              <w:t>2</w:t>
            </w:r>
          </w:p>
        </w:tc>
      </w:tr>
      <w:tr w:rsidR="00CC71EA" w:rsidTr="00727372" w14:paraId="7985FDFF" w14:textId="77777777">
        <w:tc>
          <w:tcPr>
            <w:tcW w:w="2388" w:type="dxa"/>
          </w:tcPr>
          <w:p w:rsidR="00CC71EA" w:rsidP="00082CEF" w:rsidRDefault="00BE1C9F" w14:paraId="70D55D51" w14:textId="5C3E8E93">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Food </w:t>
            </w:r>
            <w:r w:rsidR="009B6FD5">
              <w:rPr>
                <w:rFonts w:asciiTheme="minorEastAsia" w:hAnsiTheme="minorEastAsia" w:eastAsiaTheme="minorEastAsia" w:cstheme="minorEastAsia"/>
              </w:rPr>
              <w:t>Waste</w:t>
            </w:r>
          </w:p>
        </w:tc>
        <w:tc>
          <w:tcPr>
            <w:tcW w:w="3097" w:type="dxa"/>
          </w:tcPr>
          <w:p w:rsidR="00CC71EA" w:rsidP="00082CEF" w:rsidRDefault="009B6FD5" w14:paraId="4469DB65" w14:textId="0BBAC8F1">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Food Scraps</w:t>
            </w:r>
          </w:p>
        </w:tc>
        <w:tc>
          <w:tcPr>
            <w:tcW w:w="1800" w:type="dxa"/>
          </w:tcPr>
          <w:p w:rsidR="00CC71EA" w:rsidP="00082CEF" w:rsidRDefault="009B6FD5" w14:paraId="2C128BFB" w14:textId="19652929">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100 </w:t>
            </w:r>
            <w:proofErr w:type="spellStart"/>
            <w:r>
              <w:rPr>
                <w:rFonts w:asciiTheme="minorEastAsia" w:hAnsiTheme="minorEastAsia" w:eastAsiaTheme="minorEastAsia" w:cstheme="minorEastAsia"/>
              </w:rPr>
              <w:t>lb</w:t>
            </w:r>
            <w:proofErr w:type="spellEnd"/>
            <w:r>
              <w:rPr>
                <w:rFonts w:asciiTheme="minorEastAsia" w:hAnsiTheme="minorEastAsia" w:eastAsiaTheme="minorEastAsia" w:cstheme="minorEastAsia"/>
              </w:rPr>
              <w:t xml:space="preserve"> p/month</w:t>
            </w:r>
          </w:p>
        </w:tc>
        <w:tc>
          <w:tcPr>
            <w:tcW w:w="2267" w:type="dxa"/>
          </w:tcPr>
          <w:p w:rsidR="00CC71EA" w:rsidP="00082CEF" w:rsidRDefault="21FFF14A" w14:paraId="5E90F14D" w14:textId="192B55A9">
            <w:pPr>
              <w:pStyle w:val="ListParagraph"/>
              <w:ind w:left="0"/>
              <w:rPr>
                <w:vertAlign w:val="subscript"/>
              </w:rPr>
            </w:pPr>
            <w:r w:rsidRPr="21FFF14A">
              <w:t xml:space="preserve">86.18 </w:t>
            </w:r>
            <w:r w:rsidRPr="2E66A365" w:rsidR="2E66A365">
              <w:t xml:space="preserve">kg </w:t>
            </w:r>
            <w:r w:rsidR="4F2A179F">
              <w:t>CO</w:t>
            </w:r>
            <w:r w:rsidRPr="4F2A179F" w:rsidR="4F2A179F">
              <w:rPr>
                <w:vertAlign w:val="subscript"/>
              </w:rPr>
              <w:t>2</w:t>
            </w:r>
          </w:p>
        </w:tc>
      </w:tr>
      <w:tr w:rsidR="0058214B" w:rsidTr="00727372" w14:paraId="79103BE9" w14:textId="77777777">
        <w:tc>
          <w:tcPr>
            <w:tcW w:w="2388" w:type="dxa"/>
          </w:tcPr>
          <w:p w:rsidR="0058214B" w:rsidP="00082CEF" w:rsidRDefault="0058214B" w14:paraId="26764C8A" w14:textId="606E5C8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Cardboard</w:t>
            </w:r>
          </w:p>
        </w:tc>
        <w:tc>
          <w:tcPr>
            <w:tcW w:w="3097" w:type="dxa"/>
          </w:tcPr>
          <w:p w:rsidR="0058214B" w:rsidP="00082CEF" w:rsidRDefault="0058214B" w14:paraId="23630960" w14:textId="731C4C51">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Paper / Wood</w:t>
            </w:r>
          </w:p>
        </w:tc>
        <w:tc>
          <w:tcPr>
            <w:tcW w:w="1800" w:type="dxa"/>
          </w:tcPr>
          <w:p w:rsidR="0058214B" w:rsidP="00082CEF" w:rsidRDefault="003462C0" w14:paraId="296B7E0B" w14:textId="26D6BB9B">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60 </w:t>
            </w:r>
            <w:proofErr w:type="spellStart"/>
            <w:r>
              <w:rPr>
                <w:rFonts w:asciiTheme="minorEastAsia" w:hAnsiTheme="minorEastAsia" w:eastAsiaTheme="minorEastAsia" w:cstheme="minorEastAsia"/>
              </w:rPr>
              <w:t>lb</w:t>
            </w:r>
            <w:proofErr w:type="spellEnd"/>
            <w:r>
              <w:rPr>
                <w:rFonts w:asciiTheme="minorEastAsia" w:hAnsiTheme="minorEastAsia" w:eastAsiaTheme="minorEastAsia" w:cstheme="minorEastAsia"/>
              </w:rPr>
              <w:t xml:space="preserve"> p/month</w:t>
            </w:r>
          </w:p>
        </w:tc>
        <w:tc>
          <w:tcPr>
            <w:tcW w:w="2267" w:type="dxa"/>
          </w:tcPr>
          <w:p w:rsidR="0058214B" w:rsidP="00082CEF" w:rsidRDefault="595E1787" w14:paraId="1BCF417E" w14:textId="3CF34291">
            <w:pPr>
              <w:pStyle w:val="ListParagraph"/>
              <w:ind w:left="0"/>
              <w:rPr>
                <w:rFonts w:asciiTheme="minorEastAsia" w:hAnsiTheme="minorEastAsia" w:eastAsiaTheme="minorEastAsia" w:cstheme="minorEastAsia"/>
              </w:rPr>
            </w:pPr>
            <w:r w:rsidRPr="595E1787">
              <w:t>27.22 kg CO</w:t>
            </w:r>
            <w:r w:rsidRPr="6DCB4FA0">
              <w:rPr>
                <w:vertAlign w:val="subscript"/>
              </w:rPr>
              <w:t>2</w:t>
            </w:r>
          </w:p>
        </w:tc>
      </w:tr>
      <w:tr w:rsidR="0058214B" w:rsidTr="00727372" w14:paraId="2ADBEB6E" w14:textId="77777777">
        <w:tc>
          <w:tcPr>
            <w:tcW w:w="2388" w:type="dxa"/>
          </w:tcPr>
          <w:p w:rsidR="0058214B" w:rsidP="00082CEF" w:rsidRDefault="007A1A2D" w14:paraId="7ED7623C" w14:textId="5290D81C">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Wheels (6)</w:t>
            </w:r>
          </w:p>
        </w:tc>
        <w:tc>
          <w:tcPr>
            <w:tcW w:w="3097" w:type="dxa"/>
          </w:tcPr>
          <w:p w:rsidR="0058214B" w:rsidP="00082CEF" w:rsidRDefault="00416216" w14:paraId="27E09D19" w14:textId="7DD6F160">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Stainless Steel / Rubber</w:t>
            </w:r>
          </w:p>
        </w:tc>
        <w:tc>
          <w:tcPr>
            <w:tcW w:w="1800" w:type="dxa"/>
          </w:tcPr>
          <w:p w:rsidR="0058214B" w:rsidP="00082CEF" w:rsidRDefault="4F8077D6" w14:paraId="6EF780F3" w14:textId="74988EE4">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2 </w:t>
            </w:r>
            <w:proofErr w:type="spellStart"/>
            <w:r w:rsidR="2E0576B2">
              <w:rPr>
                <w:rFonts w:asciiTheme="minorEastAsia" w:hAnsiTheme="minorEastAsia" w:eastAsiaTheme="minorEastAsia" w:cstheme="minorEastAsia"/>
              </w:rPr>
              <w:t>lb</w:t>
            </w:r>
            <w:proofErr w:type="spellEnd"/>
          </w:p>
        </w:tc>
        <w:tc>
          <w:tcPr>
            <w:tcW w:w="2267" w:type="dxa"/>
          </w:tcPr>
          <w:p w:rsidR="0058214B" w:rsidP="00082CEF" w:rsidRDefault="00A10043" w14:paraId="281AE550" w14:textId="3C37DCA6">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5.1 kg CO</w:t>
            </w:r>
            <w:r w:rsidRPr="6DCB4FA0">
              <w:rPr>
                <w:rFonts w:asciiTheme="minorEastAsia" w:hAnsiTheme="minorEastAsia" w:eastAsiaTheme="minorEastAsia" w:cstheme="minorEastAsia"/>
                <w:vertAlign w:val="subscript"/>
              </w:rPr>
              <w:t>2</w:t>
            </w:r>
          </w:p>
        </w:tc>
      </w:tr>
      <w:tr w:rsidR="0058214B" w:rsidTr="00727372" w14:paraId="2F13996A" w14:textId="77777777">
        <w:tc>
          <w:tcPr>
            <w:tcW w:w="2388" w:type="dxa"/>
          </w:tcPr>
          <w:p w:rsidR="0058214B" w:rsidP="00082CEF" w:rsidRDefault="00A10043" w14:paraId="51E3ABBC" w14:textId="57FF6F98">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Screws</w:t>
            </w:r>
          </w:p>
        </w:tc>
        <w:tc>
          <w:tcPr>
            <w:tcW w:w="3097" w:type="dxa"/>
          </w:tcPr>
          <w:p w:rsidR="0058214B" w:rsidP="00082CEF" w:rsidRDefault="00A10043" w14:paraId="26401DCB" w14:textId="2C9E7FF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Steel</w:t>
            </w:r>
          </w:p>
        </w:tc>
        <w:tc>
          <w:tcPr>
            <w:tcW w:w="1800" w:type="dxa"/>
          </w:tcPr>
          <w:p w:rsidR="0058214B" w:rsidP="00082CEF" w:rsidRDefault="00A10043" w14:paraId="04C3CE11" w14:textId="672577B9">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1 </w:t>
            </w:r>
            <w:proofErr w:type="spellStart"/>
            <w:r>
              <w:rPr>
                <w:rFonts w:asciiTheme="minorEastAsia" w:hAnsiTheme="minorEastAsia" w:eastAsiaTheme="minorEastAsia" w:cstheme="minorEastAsia"/>
              </w:rPr>
              <w:t>lb</w:t>
            </w:r>
            <w:proofErr w:type="spellEnd"/>
          </w:p>
        </w:tc>
        <w:tc>
          <w:tcPr>
            <w:tcW w:w="2267" w:type="dxa"/>
          </w:tcPr>
          <w:p w:rsidR="0058214B" w:rsidP="00082CEF" w:rsidRDefault="00A10043" w14:paraId="66C50311" w14:textId="5100FDF2">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1.8 kg </w:t>
            </w:r>
            <w:r w:rsidR="2E66A365">
              <w:rPr>
                <w:rFonts w:asciiTheme="minorEastAsia" w:hAnsiTheme="minorEastAsia" w:eastAsiaTheme="minorEastAsia" w:cstheme="minorEastAsia"/>
              </w:rPr>
              <w:t>CO</w:t>
            </w:r>
            <w:r w:rsidRPr="6DCB4FA0" w:rsidR="2E66A365">
              <w:rPr>
                <w:rFonts w:asciiTheme="minorEastAsia" w:hAnsiTheme="minorEastAsia" w:eastAsiaTheme="minorEastAsia" w:cstheme="minorEastAsia"/>
                <w:vertAlign w:val="subscript"/>
              </w:rPr>
              <w:t>2</w:t>
            </w:r>
          </w:p>
        </w:tc>
      </w:tr>
      <w:tr w:rsidR="0058214B" w:rsidTr="00727372" w14:paraId="6E52AF3F" w14:textId="77777777">
        <w:tc>
          <w:tcPr>
            <w:tcW w:w="2388" w:type="dxa"/>
          </w:tcPr>
          <w:p w:rsidR="0058214B" w:rsidP="00082CEF" w:rsidRDefault="00514AC8" w14:paraId="1DF1431D" w14:textId="6BFEFF94">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Glue</w:t>
            </w:r>
          </w:p>
        </w:tc>
        <w:tc>
          <w:tcPr>
            <w:tcW w:w="3097" w:type="dxa"/>
          </w:tcPr>
          <w:p w:rsidR="0058214B" w:rsidP="00082CEF" w:rsidRDefault="4F2A179F" w14:paraId="4BA86D93" w14:textId="12E3C558">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Plastic</w:t>
            </w:r>
          </w:p>
        </w:tc>
        <w:tc>
          <w:tcPr>
            <w:tcW w:w="1800" w:type="dxa"/>
          </w:tcPr>
          <w:p w:rsidR="0058214B" w:rsidP="00082CEF" w:rsidRDefault="00514AC8" w14:paraId="17808988" w14:textId="28F56FB8">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0.25 </w:t>
            </w:r>
            <w:proofErr w:type="spellStart"/>
            <w:r>
              <w:rPr>
                <w:rFonts w:asciiTheme="minorEastAsia" w:hAnsiTheme="minorEastAsia" w:eastAsiaTheme="minorEastAsia" w:cstheme="minorEastAsia"/>
              </w:rPr>
              <w:t>lb</w:t>
            </w:r>
            <w:proofErr w:type="spellEnd"/>
          </w:p>
        </w:tc>
        <w:tc>
          <w:tcPr>
            <w:tcW w:w="2267" w:type="dxa"/>
          </w:tcPr>
          <w:p w:rsidR="0058214B" w:rsidP="00082CEF" w:rsidRDefault="00514AC8" w14:paraId="3928D3D0" w14:textId="05B22ED8">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0.1 kg CO</w:t>
            </w:r>
            <w:r w:rsidRPr="6DCB4FA0">
              <w:rPr>
                <w:rFonts w:asciiTheme="minorEastAsia" w:hAnsiTheme="minorEastAsia" w:eastAsiaTheme="minorEastAsia" w:cstheme="minorEastAsia"/>
                <w:vertAlign w:val="subscript"/>
              </w:rPr>
              <w:t>2</w:t>
            </w:r>
          </w:p>
        </w:tc>
      </w:tr>
      <w:tr w:rsidR="00514AC8" w:rsidTr="00727372" w14:paraId="20CD0EEC" w14:textId="77777777">
        <w:tc>
          <w:tcPr>
            <w:tcW w:w="2388" w:type="dxa"/>
          </w:tcPr>
          <w:p w:rsidR="00514AC8" w:rsidP="00716B52" w:rsidRDefault="00514AC8" w14:paraId="38773F82" w14:textId="3589F4D3">
            <w:pPr>
              <w:pStyle w:val="ListParagraph"/>
              <w:tabs>
                <w:tab w:val="right" w:pos="2172"/>
              </w:tabs>
              <w:ind w:left="0"/>
              <w:rPr>
                <w:rFonts w:asciiTheme="minorEastAsia" w:hAnsiTheme="minorEastAsia" w:eastAsiaTheme="minorEastAsia" w:cstheme="minorEastAsia"/>
              </w:rPr>
            </w:pPr>
            <w:r>
              <w:rPr>
                <w:rFonts w:asciiTheme="minorEastAsia" w:hAnsiTheme="minorEastAsia" w:eastAsiaTheme="minorEastAsia" w:cstheme="minorEastAsia"/>
              </w:rPr>
              <w:lastRenderedPageBreak/>
              <w:t>Grip Tape</w:t>
            </w:r>
            <w:r w:rsidR="00716B52">
              <w:rPr>
                <w:rFonts w:asciiTheme="minorEastAsia" w:hAnsiTheme="minorEastAsia" w:eastAsiaTheme="minorEastAsia" w:cstheme="minorEastAsia"/>
              </w:rPr>
              <w:tab/>
            </w:r>
          </w:p>
        </w:tc>
        <w:tc>
          <w:tcPr>
            <w:tcW w:w="3097" w:type="dxa"/>
          </w:tcPr>
          <w:p w:rsidR="00514AC8" w:rsidP="00082CEF" w:rsidRDefault="4F2A179F" w14:paraId="51CC276E" w14:textId="05AB8DF1">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Rubber </w:t>
            </w:r>
          </w:p>
        </w:tc>
        <w:tc>
          <w:tcPr>
            <w:tcW w:w="1800" w:type="dxa"/>
          </w:tcPr>
          <w:p w:rsidR="00514AC8" w:rsidP="00082CEF" w:rsidRDefault="008763EC" w14:paraId="2011928F" w14:textId="7673C268">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0.28 </w:t>
            </w:r>
            <w:proofErr w:type="spellStart"/>
            <w:r>
              <w:rPr>
                <w:rFonts w:asciiTheme="minorEastAsia" w:hAnsiTheme="minorEastAsia" w:eastAsiaTheme="minorEastAsia" w:cstheme="minorEastAsia"/>
              </w:rPr>
              <w:t>lb</w:t>
            </w:r>
            <w:proofErr w:type="spellEnd"/>
          </w:p>
        </w:tc>
        <w:tc>
          <w:tcPr>
            <w:tcW w:w="2267" w:type="dxa"/>
          </w:tcPr>
          <w:p w:rsidR="00514AC8" w:rsidP="00082CEF" w:rsidRDefault="008763EC" w14:paraId="5D304B7E" w14:textId="076E0FDA">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0.2 kg CO</w:t>
            </w:r>
            <w:r w:rsidRPr="4F8077D6">
              <w:rPr>
                <w:rFonts w:asciiTheme="minorEastAsia" w:hAnsiTheme="minorEastAsia" w:eastAsiaTheme="minorEastAsia" w:cstheme="minorEastAsia"/>
                <w:vertAlign w:val="subscript"/>
              </w:rPr>
              <w:t>2</w:t>
            </w:r>
          </w:p>
        </w:tc>
      </w:tr>
      <w:tr w:rsidR="00716B52" w:rsidTr="00727372" w14:paraId="25BF9694" w14:textId="77777777">
        <w:tc>
          <w:tcPr>
            <w:tcW w:w="2388" w:type="dxa"/>
          </w:tcPr>
          <w:p w:rsidR="00716B52" w:rsidP="00716B52" w:rsidRDefault="00716B52" w14:paraId="09E2B83B" w14:textId="77777777">
            <w:pPr>
              <w:pStyle w:val="ListParagraph"/>
              <w:tabs>
                <w:tab w:val="right" w:pos="2172"/>
              </w:tabs>
              <w:ind w:left="0"/>
              <w:rPr>
                <w:rFonts w:asciiTheme="minorEastAsia" w:hAnsiTheme="minorEastAsia" w:eastAsiaTheme="minorEastAsia" w:cstheme="minorEastAsia"/>
              </w:rPr>
            </w:pPr>
          </w:p>
        </w:tc>
        <w:tc>
          <w:tcPr>
            <w:tcW w:w="3097" w:type="dxa"/>
          </w:tcPr>
          <w:p w:rsidR="00716B52" w:rsidP="00082CEF" w:rsidRDefault="00716B52" w14:paraId="59C258B8" w14:textId="77777777">
            <w:pPr>
              <w:pStyle w:val="ListParagraph"/>
              <w:ind w:left="0"/>
              <w:rPr>
                <w:rFonts w:asciiTheme="minorEastAsia" w:hAnsiTheme="minorEastAsia" w:eastAsiaTheme="minorEastAsia" w:cstheme="minorEastAsia"/>
              </w:rPr>
            </w:pPr>
          </w:p>
        </w:tc>
        <w:tc>
          <w:tcPr>
            <w:tcW w:w="1800" w:type="dxa"/>
          </w:tcPr>
          <w:p w:rsidR="00716B52" w:rsidP="00082CEF" w:rsidRDefault="00716B52" w14:paraId="0FD267E8" w14:textId="77777777">
            <w:pPr>
              <w:pStyle w:val="ListParagraph"/>
              <w:ind w:left="0"/>
              <w:rPr>
                <w:rFonts w:asciiTheme="minorEastAsia" w:hAnsiTheme="minorEastAsia" w:eastAsiaTheme="minorEastAsia" w:cstheme="minorEastAsia"/>
              </w:rPr>
            </w:pPr>
          </w:p>
        </w:tc>
        <w:tc>
          <w:tcPr>
            <w:tcW w:w="2267" w:type="dxa"/>
          </w:tcPr>
          <w:p w:rsidR="00716B52" w:rsidP="00082CEF" w:rsidRDefault="00716B52" w14:paraId="15E8F9B0" w14:textId="77777777">
            <w:pPr>
              <w:pStyle w:val="ListParagraph"/>
              <w:ind w:left="0"/>
              <w:rPr>
                <w:rFonts w:asciiTheme="minorEastAsia" w:hAnsiTheme="minorEastAsia" w:eastAsiaTheme="minorEastAsia" w:cstheme="minorEastAsia"/>
              </w:rPr>
            </w:pPr>
          </w:p>
        </w:tc>
      </w:tr>
      <w:tr w:rsidR="00716B52" w:rsidTr="00727372" w14:paraId="14F6D64A" w14:textId="77777777">
        <w:tc>
          <w:tcPr>
            <w:tcW w:w="2388" w:type="dxa"/>
          </w:tcPr>
          <w:p w:rsidRPr="00716B52" w:rsidR="00716B52" w:rsidP="00716B52" w:rsidRDefault="00A2242A" w14:paraId="0D667C75" w14:textId="2FC5AB36">
            <w:pPr>
              <w:pStyle w:val="ListParagraph"/>
              <w:tabs>
                <w:tab w:val="right" w:pos="2172"/>
              </w:tabs>
              <w:ind w:left="0"/>
              <w:jc w:val="center"/>
              <w:rPr>
                <w:rFonts w:asciiTheme="minorEastAsia" w:hAnsiTheme="minorEastAsia" w:eastAsiaTheme="minorEastAsia" w:cstheme="minorEastAsia"/>
                <w:b/>
                <w:u w:val="single"/>
              </w:rPr>
            </w:pPr>
            <w:r>
              <w:rPr>
                <w:rFonts w:asciiTheme="minorEastAsia" w:hAnsiTheme="minorEastAsia" w:eastAsiaTheme="minorEastAsia" w:cstheme="minorEastAsia"/>
                <w:b/>
                <w:u w:val="single"/>
              </w:rPr>
              <w:t xml:space="preserve">   </w:t>
            </w:r>
            <w:r w:rsidRPr="00716B52" w:rsidR="00716B52">
              <w:rPr>
                <w:rFonts w:asciiTheme="minorEastAsia" w:hAnsiTheme="minorEastAsia" w:eastAsiaTheme="minorEastAsia" w:cstheme="minorEastAsia"/>
                <w:b/>
                <w:u w:val="single"/>
              </w:rPr>
              <w:t>Total</w:t>
            </w:r>
          </w:p>
        </w:tc>
        <w:tc>
          <w:tcPr>
            <w:tcW w:w="3097" w:type="dxa"/>
          </w:tcPr>
          <w:p w:rsidRPr="00716B52" w:rsidR="00716B52" w:rsidP="00716B52" w:rsidRDefault="00716B52" w14:paraId="2FC157CA" w14:textId="77777777">
            <w:pPr>
              <w:pStyle w:val="ListParagraph"/>
              <w:ind w:left="0"/>
              <w:jc w:val="center"/>
              <w:rPr>
                <w:rFonts w:asciiTheme="minorEastAsia" w:hAnsiTheme="minorEastAsia" w:eastAsiaTheme="minorEastAsia" w:cstheme="minorEastAsia"/>
                <w:b/>
                <w:u w:val="single"/>
              </w:rPr>
            </w:pPr>
          </w:p>
        </w:tc>
        <w:tc>
          <w:tcPr>
            <w:tcW w:w="1800" w:type="dxa"/>
          </w:tcPr>
          <w:p w:rsidRPr="00716B52" w:rsidR="00716B52" w:rsidP="00716B52" w:rsidRDefault="760C82EE" w14:paraId="2751BE92" w14:textId="705DB5EE">
            <w:pPr>
              <w:pStyle w:val="ListParagraph"/>
              <w:ind w:left="0"/>
              <w:jc w:val="center"/>
              <w:rPr>
                <w:rFonts w:asciiTheme="minorEastAsia" w:hAnsiTheme="minorEastAsia" w:eastAsiaTheme="minorEastAsia" w:cstheme="minorEastAsia"/>
                <w:b/>
                <w:u w:val="single"/>
              </w:rPr>
            </w:pPr>
            <w:r w:rsidRPr="760C82EE">
              <w:rPr>
                <w:rFonts w:asciiTheme="minorEastAsia" w:hAnsiTheme="minorEastAsia" w:eastAsiaTheme="minorEastAsia" w:cstheme="minorEastAsia"/>
                <w:b/>
                <w:bCs/>
                <w:u w:val="single"/>
              </w:rPr>
              <w:t xml:space="preserve">205.53 </w:t>
            </w:r>
            <w:proofErr w:type="spellStart"/>
            <w:r w:rsidRPr="760C82EE">
              <w:rPr>
                <w:rFonts w:asciiTheme="minorEastAsia" w:hAnsiTheme="minorEastAsia" w:eastAsiaTheme="minorEastAsia" w:cstheme="minorEastAsia"/>
                <w:b/>
                <w:bCs/>
                <w:u w:val="single"/>
              </w:rPr>
              <w:t>lb</w:t>
            </w:r>
            <w:proofErr w:type="spellEnd"/>
          </w:p>
        </w:tc>
        <w:tc>
          <w:tcPr>
            <w:tcW w:w="2267" w:type="dxa"/>
          </w:tcPr>
          <w:p w:rsidRPr="00716B52" w:rsidR="00716B52" w:rsidP="00716B52" w:rsidRDefault="4F2A179F" w14:paraId="0608A6E2" w14:textId="35A9F9B3">
            <w:pPr>
              <w:pStyle w:val="ListParagraph"/>
              <w:ind w:left="0"/>
              <w:jc w:val="center"/>
              <w:rPr>
                <w:rFonts w:asciiTheme="minorEastAsia" w:hAnsiTheme="minorEastAsia" w:eastAsiaTheme="minorEastAsia" w:cstheme="minorEastAsia"/>
                <w:b/>
                <w:u w:val="single"/>
              </w:rPr>
            </w:pPr>
            <w:r w:rsidRPr="4F2A179F">
              <w:rPr>
                <w:rFonts w:asciiTheme="minorEastAsia" w:hAnsiTheme="minorEastAsia" w:eastAsiaTheme="minorEastAsia" w:cstheme="minorEastAsia"/>
                <w:b/>
                <w:bCs/>
                <w:u w:val="single"/>
              </w:rPr>
              <w:t>148 kg CO</w:t>
            </w:r>
            <w:r w:rsidRPr="4F2A179F">
              <w:rPr>
                <w:rFonts w:asciiTheme="minorEastAsia" w:hAnsiTheme="minorEastAsia" w:eastAsiaTheme="minorEastAsia" w:cstheme="minorEastAsia"/>
                <w:b/>
                <w:bCs/>
                <w:u w:val="single"/>
                <w:vertAlign w:val="subscript"/>
              </w:rPr>
              <w:t>2</w:t>
            </w:r>
          </w:p>
        </w:tc>
      </w:tr>
    </w:tbl>
    <w:p w:rsidR="00533099" w:rsidP="00733014" w:rsidRDefault="00C756A6" w14:paraId="38021B99" w14:textId="6ADC67AE">
      <w:pPr>
        <w:pStyle w:val="Heading5"/>
      </w:pPr>
      <w:r w:rsidRPr="00541139">
        <w:rPr>
          <w:noProof/>
          <w:sz w:val="18"/>
          <w:szCs w:val="18"/>
        </w:rPr>
        <mc:AlternateContent>
          <mc:Choice Requires="wps">
            <w:drawing>
              <wp:anchor distT="45720" distB="45720" distL="114300" distR="114300" simplePos="0" relativeHeight="251658253" behindDoc="0" locked="0" layoutInCell="1" allowOverlap="1" wp14:anchorId="2CAB4374" wp14:editId="39D1815E">
                <wp:simplePos x="0" y="0"/>
                <wp:positionH relativeFrom="margin">
                  <wp:posOffset>4425315</wp:posOffset>
                </wp:positionH>
                <wp:positionV relativeFrom="paragraph">
                  <wp:posOffset>60325</wp:posOffset>
                </wp:positionV>
                <wp:extent cx="1649095" cy="21018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10185"/>
                        </a:xfrm>
                        <a:prstGeom prst="rect">
                          <a:avLst/>
                        </a:prstGeom>
                        <a:noFill/>
                        <a:ln w="9525">
                          <a:noFill/>
                          <a:miter lim="800000"/>
                          <a:headEnd/>
                          <a:tailEnd/>
                        </a:ln>
                      </wps:spPr>
                      <wps:txbx>
                        <w:txbxContent>
                          <w:p w:rsidRPr="00541139" w:rsidR="00C756A6" w:rsidP="00C756A6" w:rsidRDefault="00C756A6" w14:paraId="32F34084" w14:textId="68C1CA80">
                            <w:pPr>
                              <w:rPr>
                                <w:sz w:val="18"/>
                              </w:rPr>
                            </w:pPr>
                            <w:r>
                              <w:rPr>
                                <w:b/>
                                <w:sz w:val="18"/>
                              </w:rPr>
                              <w:t xml:space="preserve">Table </w:t>
                            </w:r>
                            <w:r>
                              <w:rPr>
                                <w:b/>
                                <w:sz w:val="18"/>
                              </w:rPr>
                              <w:t>3</w:t>
                            </w:r>
                            <w:r>
                              <w:rPr>
                                <w:sz w:val="18"/>
                              </w:rPr>
                              <w:t>: E</w:t>
                            </w:r>
                            <w:r>
                              <w:rPr>
                                <w:sz w:val="18"/>
                              </w:rPr>
                              <w:t>nvironmental</w:t>
                            </w:r>
                            <w:r>
                              <w:rPr>
                                <w:sz w:val="18"/>
                              </w:rPr>
                              <w:t xml:space="preserv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348.45pt;margin-top:4.75pt;width:129.85pt;height:16.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" w14:anchorId="2CAB4374">
                <v:textbox>
                  <w:txbxContent>
                    <w:p w:rsidRPr="00541139" w:rsidR="00C756A6" w:rsidP="00C756A6" w:rsidRDefault="00C756A6" w14:paraId="32F34084" w14:textId="68C1CA80">
                      <w:pPr>
                        <w:rPr>
                          <w:sz w:val="18"/>
                        </w:rPr>
                      </w:pPr>
                      <w:r>
                        <w:rPr>
                          <w:b/>
                          <w:sz w:val="18"/>
                        </w:rPr>
                        <w:t xml:space="preserve">Table </w:t>
                      </w:r>
                      <w:r>
                        <w:rPr>
                          <w:b/>
                          <w:sz w:val="18"/>
                        </w:rPr>
                        <w:t>3</w:t>
                      </w:r>
                      <w:r>
                        <w:rPr>
                          <w:sz w:val="18"/>
                        </w:rPr>
                        <w:t>: E</w:t>
                      </w:r>
                      <w:r>
                        <w:rPr>
                          <w:sz w:val="18"/>
                        </w:rPr>
                        <w:t>nvironmental</w:t>
                      </w:r>
                      <w:r>
                        <w:rPr>
                          <w:sz w:val="18"/>
                        </w:rPr>
                        <w:t xml:space="preserve"> Impact</w:t>
                      </w:r>
                    </w:p>
                  </w:txbxContent>
                </v:textbox>
                <w10:wrap type="square" anchorx="margin"/>
              </v:shape>
            </w:pict>
          </mc:Fallback>
        </mc:AlternateContent>
      </w:r>
      <w:r w:rsidRPr="006D7D58" w:rsidR="00533099">
        <w:t xml:space="preserve">Social Impact </w:t>
      </w:r>
    </w:p>
    <w:tbl>
      <w:tblPr>
        <w:tblStyle w:val="TableGrid"/>
        <w:tblW w:w="0" w:type="auto"/>
        <w:tblLook w:val="04A0" w:firstRow="1" w:lastRow="0" w:firstColumn="1" w:lastColumn="0" w:noHBand="0" w:noVBand="1"/>
      </w:tblPr>
      <w:tblGrid>
        <w:gridCol w:w="2388"/>
        <w:gridCol w:w="2387"/>
        <w:gridCol w:w="2388"/>
        <w:gridCol w:w="2389"/>
      </w:tblGrid>
      <w:tr w:rsidR="00B60C7B" w:rsidTr="00C756A6" w14:paraId="75297F6F" w14:textId="77777777">
        <w:tc>
          <w:tcPr>
            <w:tcW w:w="2388" w:type="dxa"/>
          </w:tcPr>
          <w:p w:rsidRPr="00B60C7B" w:rsidR="00B60C7B" w:rsidP="00B60C7B" w:rsidRDefault="00B51000" w14:paraId="7C7EE6AE" w14:textId="1D9A1E09">
            <w:pPr>
              <w:jc w:val="center"/>
              <w:rPr>
                <w:b/>
                <w:u w:val="single"/>
              </w:rPr>
            </w:pPr>
            <w:r>
              <w:rPr>
                <w:b/>
                <w:u w:val="single"/>
              </w:rPr>
              <w:t>Usage</w:t>
            </w:r>
          </w:p>
        </w:tc>
        <w:tc>
          <w:tcPr>
            <w:tcW w:w="2387" w:type="dxa"/>
          </w:tcPr>
          <w:p w:rsidRPr="00B60C7B" w:rsidR="00B60C7B" w:rsidP="00B60C7B" w:rsidRDefault="00D71CED" w14:paraId="2B64AE4D" w14:textId="57E3E610">
            <w:pPr>
              <w:jc w:val="center"/>
              <w:rPr>
                <w:b/>
                <w:u w:val="single"/>
              </w:rPr>
            </w:pPr>
            <w:r>
              <w:rPr>
                <w:b/>
                <w:u w:val="single"/>
              </w:rPr>
              <w:t>Time</w:t>
            </w:r>
          </w:p>
        </w:tc>
        <w:tc>
          <w:tcPr>
            <w:tcW w:w="2388" w:type="dxa"/>
          </w:tcPr>
          <w:p w:rsidRPr="00B60C7B" w:rsidR="00B60C7B" w:rsidP="00B60C7B" w:rsidRDefault="00D71CED" w14:paraId="507F9B03" w14:textId="04D6F945">
            <w:pPr>
              <w:jc w:val="center"/>
              <w:rPr>
                <w:b/>
                <w:u w:val="single"/>
              </w:rPr>
            </w:pPr>
            <w:r>
              <w:rPr>
                <w:b/>
                <w:u w:val="single"/>
              </w:rPr>
              <w:t>Use P/Day</w:t>
            </w:r>
          </w:p>
        </w:tc>
        <w:tc>
          <w:tcPr>
            <w:tcW w:w="2389" w:type="dxa"/>
          </w:tcPr>
          <w:p w:rsidRPr="00B60C7B" w:rsidR="00B60C7B" w:rsidP="00B60C7B" w:rsidRDefault="00D71CED" w14:paraId="4A6A902A" w14:textId="12A6DB9A">
            <w:pPr>
              <w:jc w:val="center"/>
              <w:rPr>
                <w:b/>
                <w:u w:val="single"/>
              </w:rPr>
            </w:pPr>
            <w:r>
              <w:rPr>
                <w:b/>
                <w:u w:val="single"/>
              </w:rPr>
              <w:t>Total Time P/Day</w:t>
            </w:r>
            <w:r w:rsidRPr="4F2A179F" w:rsidR="4F2A179F">
              <w:rPr>
                <w:b/>
                <w:bCs/>
                <w:u w:val="single"/>
              </w:rPr>
              <w:t>[week]</w:t>
            </w:r>
          </w:p>
        </w:tc>
      </w:tr>
      <w:tr w:rsidR="00B60C7B" w:rsidTr="00C756A6" w14:paraId="3DD9CA50" w14:textId="77777777">
        <w:tc>
          <w:tcPr>
            <w:tcW w:w="2388" w:type="dxa"/>
          </w:tcPr>
          <w:p w:rsidR="00B60C7B" w:rsidP="00B51000" w:rsidRDefault="00B51000" w14:paraId="540ABFE8" w14:textId="4C05226D">
            <w:pPr>
              <w:jc w:val="center"/>
            </w:pPr>
            <w:r>
              <w:t>Manual</w:t>
            </w:r>
          </w:p>
        </w:tc>
        <w:tc>
          <w:tcPr>
            <w:tcW w:w="2387" w:type="dxa"/>
          </w:tcPr>
          <w:p w:rsidR="00B60C7B" w:rsidP="00B51000" w:rsidRDefault="4F2A179F" w14:paraId="3B71076A" w14:textId="5F5252F1">
            <w:pPr>
              <w:jc w:val="center"/>
            </w:pPr>
            <w:r>
              <w:t xml:space="preserve">1 </w:t>
            </w:r>
            <w:proofErr w:type="spellStart"/>
            <w:r>
              <w:t>hr</w:t>
            </w:r>
            <w:proofErr w:type="spellEnd"/>
            <w:r>
              <w:t xml:space="preserve"> [20 min]</w:t>
            </w:r>
          </w:p>
        </w:tc>
        <w:tc>
          <w:tcPr>
            <w:tcW w:w="2388" w:type="dxa"/>
          </w:tcPr>
          <w:p w:rsidR="00B60C7B" w:rsidP="00B51000" w:rsidRDefault="00B51000" w14:paraId="7A364911" w14:textId="57F9C689">
            <w:pPr>
              <w:jc w:val="center"/>
            </w:pPr>
            <w:r>
              <w:t>3x</w:t>
            </w:r>
            <w:r w:rsidR="4F2A179F">
              <w:t>[1x]</w:t>
            </w:r>
          </w:p>
        </w:tc>
        <w:tc>
          <w:tcPr>
            <w:tcW w:w="2389" w:type="dxa"/>
          </w:tcPr>
          <w:p w:rsidR="00B60C7B" w:rsidP="00B51000" w:rsidRDefault="00B51000" w14:paraId="0F9E1008" w14:textId="660DB6A9">
            <w:pPr>
              <w:jc w:val="center"/>
            </w:pPr>
            <w:r>
              <w:t>3</w:t>
            </w:r>
            <w:r w:rsidR="4F2A179F">
              <w:t>[1]</w:t>
            </w:r>
            <w:r>
              <w:t xml:space="preserve"> </w:t>
            </w:r>
            <w:proofErr w:type="spellStart"/>
            <w:r>
              <w:t>hrs</w:t>
            </w:r>
            <w:proofErr w:type="spellEnd"/>
          </w:p>
        </w:tc>
      </w:tr>
    </w:tbl>
    <w:p w:rsidRPr="00B27C86" w:rsidR="00041F5D" w:rsidP="00B27C86" w:rsidRDefault="00C756A6" w14:paraId="07C84600" w14:textId="248267B6">
      <w:pPr>
        <w:pStyle w:val="Heading3"/>
      </w:pPr>
      <w:bookmarkStart w:name="_Toc517422234" w:id="164"/>
      <w:bookmarkStart w:name="_Toc517430947" w:id="165"/>
      <w:bookmarkStart w:name="_Toc517438060" w:id="166"/>
      <w:bookmarkStart w:name="_Toc518372596" w:id="167"/>
      <w:bookmarkStart w:name="_Toc518375165" w:id="168"/>
      <w:bookmarkStart w:name="_Toc518379723" w:id="169"/>
      <w:bookmarkStart w:name="_Toc518477466" w:id="170"/>
      <w:bookmarkStart w:name="_Toc518477978" w:id="171"/>
      <w:bookmarkStart w:name="_Toc518498458" w:id="172"/>
      <w:bookmarkStart w:name="_Toc518546451" w:id="173"/>
      <w:bookmarkStart w:name="_Toc518547669" w:id="174"/>
      <w:bookmarkStart w:name="_Toc518548880" w:id="175"/>
      <w:bookmarkStart w:name="_Toc518549973" w:id="176"/>
      <w:r w:rsidRPr="00541139">
        <w:rPr>
          <w:noProof/>
          <w:sz w:val="18"/>
          <w:szCs w:val="18"/>
        </w:rPr>
        <mc:AlternateContent>
          <mc:Choice Requires="wps">
            <w:drawing>
              <wp:anchor distT="45720" distB="45720" distL="114300" distR="114300" simplePos="0" relativeHeight="251658254" behindDoc="0" locked="0" layoutInCell="1" allowOverlap="1" wp14:anchorId="587517BE" wp14:editId="3C283C3B">
                <wp:simplePos x="0" y="0"/>
                <wp:positionH relativeFrom="margin">
                  <wp:align>right</wp:align>
                </wp:positionH>
                <wp:positionV relativeFrom="paragraph">
                  <wp:posOffset>71120</wp:posOffset>
                </wp:positionV>
                <wp:extent cx="1343025" cy="3149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960"/>
                        </a:xfrm>
                        <a:prstGeom prst="rect">
                          <a:avLst/>
                        </a:prstGeom>
                        <a:noFill/>
                        <a:ln w="9525">
                          <a:noFill/>
                          <a:miter lim="800000"/>
                          <a:headEnd/>
                          <a:tailEnd/>
                        </a:ln>
                      </wps:spPr>
                      <wps:txbx>
                        <w:txbxContent>
                          <w:p w:rsidRPr="00541139" w:rsidR="00C756A6" w:rsidP="00C756A6" w:rsidRDefault="00C756A6" w14:paraId="5FFD8736" w14:textId="61CB2B3F">
                            <w:pPr>
                              <w:rPr>
                                <w:sz w:val="18"/>
                              </w:rPr>
                            </w:pPr>
                            <w:r>
                              <w:rPr>
                                <w:b/>
                                <w:sz w:val="18"/>
                              </w:rPr>
                              <w:t xml:space="preserve">Table </w:t>
                            </w:r>
                            <w:r>
                              <w:rPr>
                                <w:b/>
                                <w:sz w:val="18"/>
                              </w:rPr>
                              <w:t>4</w:t>
                            </w:r>
                            <w:r>
                              <w:rPr>
                                <w:sz w:val="18"/>
                              </w:rPr>
                              <w:t xml:space="preserve">: </w:t>
                            </w:r>
                            <w:r>
                              <w:rPr>
                                <w:sz w:val="18"/>
                              </w:rPr>
                              <w:t>Social</w:t>
                            </w:r>
                            <w:r>
                              <w:rPr>
                                <w:sz w:val="18"/>
                              </w:rPr>
                              <w:t xml:space="preserv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54.55pt;margin-top:5.6pt;width:105.75pt;height:24.8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" w14:anchorId="587517BE">
                <v:textbox>
                  <w:txbxContent>
                    <w:p w:rsidRPr="00541139" w:rsidR="00C756A6" w:rsidP="00C756A6" w:rsidRDefault="00C756A6" w14:paraId="5FFD8736" w14:textId="61CB2B3F">
                      <w:pPr>
                        <w:rPr>
                          <w:sz w:val="18"/>
                        </w:rPr>
                      </w:pPr>
                      <w:r>
                        <w:rPr>
                          <w:b/>
                          <w:sz w:val="18"/>
                        </w:rPr>
                        <w:t xml:space="preserve">Table </w:t>
                      </w:r>
                      <w:r>
                        <w:rPr>
                          <w:b/>
                          <w:sz w:val="18"/>
                        </w:rPr>
                        <w:t>4</w:t>
                      </w:r>
                      <w:r>
                        <w:rPr>
                          <w:sz w:val="18"/>
                        </w:rPr>
                        <w:t xml:space="preserve">: </w:t>
                      </w:r>
                      <w:r>
                        <w:rPr>
                          <w:sz w:val="18"/>
                        </w:rPr>
                        <w:t>Social</w:t>
                      </w:r>
                      <w:r>
                        <w:rPr>
                          <w:sz w:val="18"/>
                        </w:rPr>
                        <w:t xml:space="preserve"> Impact</w:t>
                      </w:r>
                    </w:p>
                  </w:txbxContent>
                </v:textbox>
                <w10:wrap type="square" anchorx="margin"/>
              </v:shape>
            </w:pict>
          </mc:Fallback>
        </mc:AlternateContent>
      </w:r>
      <w:r w:rsidRPr="00B27C86" w:rsidR="00041F5D">
        <w:t xml:space="preserve">Independent Variable </w:t>
      </w:r>
      <w:r w:rsidRPr="00B27C86" w:rsidR="002C13AD">
        <w:t>Results</w:t>
      </w:r>
      <w:r w:rsidRPr="00B27C86" w:rsidR="005119BA">
        <w:t xml:space="preserve"> – </w:t>
      </w:r>
      <w:bookmarkEnd w:id="164"/>
      <w:bookmarkEnd w:id="165"/>
      <w:bookmarkEnd w:id="166"/>
      <w:bookmarkEnd w:id="167"/>
      <w:bookmarkEnd w:id="168"/>
      <w:bookmarkEnd w:id="169"/>
      <w:bookmarkEnd w:id="170"/>
      <w:bookmarkEnd w:id="172"/>
      <w:bookmarkEnd w:id="173"/>
      <w:bookmarkEnd w:id="174"/>
      <w:r w:rsidR="00E971DF">
        <w:t>Automated</w:t>
      </w:r>
      <w:bookmarkEnd w:id="175"/>
      <w:bookmarkEnd w:id="176"/>
      <w:r w:rsidRPr="00B27C86" w:rsidR="005119BA">
        <w:t xml:space="preserve"> </w:t>
      </w:r>
      <w:r w:rsidRPr="00B27C86" w:rsidR="002C13AD">
        <w:t xml:space="preserve"> </w:t>
      </w:r>
      <w:bookmarkEnd w:id="171"/>
    </w:p>
    <w:p w:rsidR="00C66E16" w:rsidP="00D35422" w:rsidRDefault="00B72389" w14:paraId="0F6E95D0" w14:textId="30B5313E">
      <w:pPr>
        <w:pStyle w:val="Author"/>
      </w:pPr>
      <w:r>
        <w:rPr>
          <w:noProof/>
        </w:rPr>
        <w:drawing>
          <wp:anchor distT="0" distB="0" distL="114300" distR="114300" simplePos="0" relativeHeight="251661330" behindDoc="0" locked="0" layoutInCell="1" allowOverlap="1" wp14:anchorId="521D1211" wp14:editId="63DA8C11">
            <wp:simplePos x="0" y="0"/>
            <wp:positionH relativeFrom="margin">
              <wp:align>center</wp:align>
            </wp:positionH>
            <wp:positionV relativeFrom="paragraph">
              <wp:posOffset>502128</wp:posOffset>
            </wp:positionV>
            <wp:extent cx="4314825" cy="3343275"/>
            <wp:effectExtent l="0" t="0" r="9525" b="9525"/>
            <wp:wrapTopAndBottom/>
            <wp:docPr id="645794794"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4314825" cy="3343275"/>
                    </a:xfrm>
                    <a:prstGeom prst="rect">
                      <a:avLst/>
                    </a:prstGeom>
                  </pic:spPr>
                </pic:pic>
              </a:graphicData>
            </a:graphic>
          </wp:anchor>
        </w:drawing>
      </w:r>
      <w:r w:rsidR="00C66E16">
        <w:rPr/>
        <w:t>Partial</w:t>
      </w:r>
      <w:r w:rsidR="00D35422">
        <w:rPr/>
        <w:t xml:space="preserve">ly operated human compost system utilizing an electric motor to rotate the wheel </w:t>
      </w:r>
    </w:p>
    <w:p w:rsidR="00C1649B" w:rsidP="00B72389" w:rsidRDefault="00B72389" w14:paraId="3747190B" w14:textId="30B5313E">
      <w:r w:rsidRPr="00541139">
        <w:rPr>
          <w:noProof/>
          <w:sz w:val="18"/>
          <w:szCs w:val="18"/>
        </w:rPr>
        <mc:AlternateContent>
          <mc:Choice Requires="wps">
            <w:drawing>
              <wp:anchor distT="0" distB="0" distL="114300" distR="114300" simplePos="0" relativeHeight="251662354" behindDoc="0" locked="0" layoutInCell="1" allowOverlap="1" wp14:anchorId="17BDA3ED" wp14:editId="2137E666">
                <wp:simplePos x="0" y="0"/>
                <wp:positionH relativeFrom="margin">
                  <wp:align>center</wp:align>
                </wp:positionH>
                <wp:positionV relativeFrom="paragraph">
                  <wp:posOffset>3090838</wp:posOffset>
                </wp:positionV>
                <wp:extent cx="1634490" cy="283210"/>
                <wp:effectExtent l="0" t="0" r="0" b="25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283210"/>
                        </a:xfrm>
                        <a:prstGeom prst="rect">
                          <a:avLst/>
                        </a:prstGeom>
                        <a:noFill/>
                        <a:ln w="9525">
                          <a:noFill/>
                          <a:miter lim="800000"/>
                          <a:headEnd/>
                          <a:tailEnd/>
                        </a:ln>
                      </wps:spPr>
                      <wps:txbx>
                        <w:txbxContent>
                          <w:p w:rsidRPr="00541139" w:rsidR="00B72389" w:rsidP="00B72389" w:rsidRDefault="00B72389" w14:paraId="65BF0B59" w14:textId="47419BEF">
                            <w:pPr>
                              <w:rPr>
                                <w:sz w:val="18"/>
                              </w:rPr>
                            </w:pPr>
                            <w:r w:rsidRPr="00F6019E">
                              <w:rPr>
                                <w:b/>
                                <w:sz w:val="18"/>
                              </w:rPr>
                              <w:t xml:space="preserve">Figure </w:t>
                            </w:r>
                            <w:r>
                              <w:rPr>
                                <w:b/>
                                <w:sz w:val="18"/>
                              </w:rPr>
                              <w:t>6</w:t>
                            </w:r>
                            <w:r>
                              <w:rPr>
                                <w:sz w:val="18"/>
                              </w:rPr>
                              <w:t>:</w:t>
                            </w:r>
                            <w:r>
                              <w:rPr>
                                <w:sz w:val="18"/>
                              </w:rPr>
                              <w:t xml:space="preserve"> Automated</w:t>
                            </w:r>
                            <w:r>
                              <w:rPr>
                                <w:sz w:val="18"/>
                              </w:rPr>
                              <w:t xml:space="preserve"> Compost</w:t>
                            </w:r>
                          </w:p>
                        </w:txbxContent>
                      </wps:txbx>
                      <wps:bodyPr rot="0" vert="horz" wrap="square" lIns="91440" tIns="45720" rIns="91440" bIns="45720" anchor="t" anchorCtr="0">
                        <a:noAutofit/>
                      </wps:bodyPr>
                    </wps:wsp>
                  </a:graphicData>
                </a:graphic>
              </wp:anchor>
            </w:drawing>
          </mc:Choice>
          <mc:Fallback>
            <w:pict>
              <v:shape id="_x0000_s1035" style="position:absolute;margin-left:0;margin-top:243.35pt;width:128.7pt;height:22.3pt;z-index:251662354;visibility:visible;mso-wrap-style:square;mso-wrap-distance-left:9pt;mso-wrap-distance-top:0;mso-wrap-distance-right:9pt;mso-wrap-distance-bottom:0;mso-position-horizontal:center;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" w14:anchorId="17BDA3ED">
                <v:textbox>
                  <w:txbxContent>
                    <w:p w:rsidRPr="00541139" w:rsidR="00B72389" w:rsidP="00B72389" w:rsidRDefault="00B72389" w14:paraId="65BF0B59" w14:textId="47419BEF">
                      <w:pPr>
                        <w:rPr>
                          <w:sz w:val="18"/>
                        </w:rPr>
                      </w:pPr>
                      <w:r w:rsidRPr="00F6019E">
                        <w:rPr>
                          <w:b/>
                          <w:sz w:val="18"/>
                        </w:rPr>
                        <w:t xml:space="preserve">Figure </w:t>
                      </w:r>
                      <w:r>
                        <w:rPr>
                          <w:b/>
                          <w:sz w:val="18"/>
                        </w:rPr>
                        <w:t>6</w:t>
                      </w:r>
                      <w:r>
                        <w:rPr>
                          <w:sz w:val="18"/>
                        </w:rPr>
                        <w:t>:</w:t>
                      </w:r>
                      <w:r>
                        <w:rPr>
                          <w:sz w:val="18"/>
                        </w:rPr>
                        <w:t xml:space="preserve"> Automated</w:t>
                      </w:r>
                      <w:r>
                        <w:rPr>
                          <w:sz w:val="18"/>
                        </w:rPr>
                        <w:t xml:space="preserve"> Compost</w:t>
                      </w:r>
                    </w:p>
                  </w:txbxContent>
                </v:textbox>
                <w10:wrap type="square" anchorx="margin"/>
              </v:shape>
            </w:pict>
          </mc:Fallback>
        </mc:AlternateContent>
      </w:r>
      <w:r w:rsidR="5CB4BF78">
        <w:rPr/>
        <w:t/>
      </w:r>
    </w:p>
    <w:p w:rsidR="00C1649B" w:rsidP="00FD1A02" w:rsidRDefault="00C1649B" w14:paraId="14547919" w14:textId="61ABB2AC">
      <w:pPr>
        <w:ind w:firstLine="720"/>
      </w:pPr>
      <w:r>
        <w:t>Functions through the usage of an electric motor.</w:t>
      </w:r>
      <w:r w:rsidR="00C770C0">
        <w:t xml:space="preserve"> Calculations range from the manufacturing </w:t>
      </w:r>
      <w:r w:rsidR="007A7A9D">
        <w:t xml:space="preserve">to distribution methods. </w:t>
      </w:r>
      <w:r w:rsidR="000C4249">
        <w:t xml:space="preserve">All calculations </w:t>
      </w:r>
      <w:r w:rsidR="00D81DE6">
        <w:t>are based on the development and testing o</w:t>
      </w:r>
      <w:r w:rsidR="003255E2">
        <w:t xml:space="preserve">f </w:t>
      </w:r>
      <w:r w:rsidR="00EE28CB">
        <w:t>resources u</w:t>
      </w:r>
      <w:r w:rsidR="00CF6D1D">
        <w:t xml:space="preserve">sed to conduct this experiment. </w:t>
      </w:r>
      <w:r w:rsidR="00CB452E">
        <w:t xml:space="preserve"> </w:t>
      </w:r>
    </w:p>
    <w:p w:rsidR="00D35422" w:rsidP="00D35422" w:rsidRDefault="00D35422" w14:paraId="6C332A09" w14:textId="6809D17D">
      <w:pPr>
        <w:pStyle w:val="Heading4"/>
      </w:pPr>
      <w:r>
        <w:lastRenderedPageBreak/>
        <w:t>Sustainable Impact</w:t>
      </w:r>
    </w:p>
    <w:p w:rsidR="006C38AD" w:rsidP="006C38AD" w:rsidRDefault="006C38AD" w14:paraId="097370F2" w14:textId="77777777">
      <w:pPr>
        <w:pStyle w:val="Heading5"/>
      </w:pPr>
      <w:r w:rsidRPr="006D7D58">
        <w:t xml:space="preserve">Economic Impact </w:t>
      </w:r>
    </w:p>
    <w:tbl>
      <w:tblPr>
        <w:tblStyle w:val="TableGrid"/>
        <w:tblW w:w="0" w:type="auto"/>
        <w:tblLook w:val="04A0" w:firstRow="1" w:lastRow="0" w:firstColumn="1" w:lastColumn="0" w:noHBand="0" w:noVBand="1"/>
      </w:tblPr>
      <w:tblGrid>
        <w:gridCol w:w="2388"/>
        <w:gridCol w:w="2388"/>
        <w:gridCol w:w="2388"/>
        <w:gridCol w:w="2388"/>
      </w:tblGrid>
      <w:tr w:rsidR="006C38AD" w:rsidTr="00CE6D5B" w14:paraId="0261A4CC" w14:textId="77777777">
        <w:tc>
          <w:tcPr>
            <w:tcW w:w="2388" w:type="dxa"/>
          </w:tcPr>
          <w:p w:rsidRPr="00724BD3" w:rsidR="006C38AD" w:rsidP="00CE6D5B" w:rsidRDefault="006C38AD" w14:paraId="2CC099E7" w14:textId="77777777">
            <w:pPr>
              <w:jc w:val="center"/>
              <w:rPr>
                <w:b/>
                <w:u w:val="single"/>
              </w:rPr>
            </w:pPr>
            <w:r w:rsidRPr="00724BD3">
              <w:rPr>
                <w:b/>
                <w:u w:val="single"/>
              </w:rPr>
              <w:t>Item</w:t>
            </w:r>
          </w:p>
        </w:tc>
        <w:tc>
          <w:tcPr>
            <w:tcW w:w="2388" w:type="dxa"/>
          </w:tcPr>
          <w:p w:rsidRPr="00724BD3" w:rsidR="006C38AD" w:rsidP="00CE6D5B" w:rsidRDefault="006C38AD" w14:paraId="73DD1047" w14:textId="77777777">
            <w:pPr>
              <w:jc w:val="center"/>
              <w:rPr>
                <w:b/>
                <w:u w:val="single"/>
              </w:rPr>
            </w:pPr>
            <w:r w:rsidRPr="00724BD3">
              <w:rPr>
                <w:b/>
                <w:u w:val="single"/>
              </w:rPr>
              <w:t>Quantity</w:t>
            </w:r>
          </w:p>
        </w:tc>
        <w:tc>
          <w:tcPr>
            <w:tcW w:w="2388" w:type="dxa"/>
          </w:tcPr>
          <w:p w:rsidRPr="00724BD3" w:rsidR="006C38AD" w:rsidP="00CE6D5B" w:rsidRDefault="006C38AD" w14:paraId="02C65A13" w14:textId="77777777">
            <w:pPr>
              <w:jc w:val="center"/>
              <w:rPr>
                <w:b/>
                <w:u w:val="single"/>
              </w:rPr>
            </w:pPr>
            <w:r w:rsidRPr="00724BD3">
              <w:rPr>
                <w:b/>
                <w:u w:val="single"/>
              </w:rPr>
              <w:t>Price</w:t>
            </w:r>
          </w:p>
        </w:tc>
        <w:tc>
          <w:tcPr>
            <w:tcW w:w="2388" w:type="dxa"/>
          </w:tcPr>
          <w:p w:rsidRPr="00724BD3" w:rsidR="006C38AD" w:rsidP="00CE6D5B" w:rsidRDefault="006C38AD" w14:paraId="0E7A3C22" w14:textId="77777777">
            <w:pPr>
              <w:jc w:val="center"/>
              <w:rPr>
                <w:b/>
                <w:u w:val="single"/>
              </w:rPr>
            </w:pPr>
            <w:r>
              <w:rPr>
                <w:b/>
                <w:u w:val="single"/>
              </w:rPr>
              <w:t>Total Cost</w:t>
            </w:r>
          </w:p>
        </w:tc>
      </w:tr>
      <w:tr w:rsidR="006C38AD" w:rsidTr="00CE6D5B" w14:paraId="61BBADCC" w14:textId="77777777">
        <w:tc>
          <w:tcPr>
            <w:tcW w:w="2388" w:type="dxa"/>
          </w:tcPr>
          <w:p w:rsidR="006C38AD" w:rsidP="00CE6D5B" w:rsidRDefault="006C38AD" w14:paraId="76FBD250" w14:textId="77777777">
            <w:r>
              <w:t>Compost Wizard Jr</w:t>
            </w:r>
          </w:p>
        </w:tc>
        <w:tc>
          <w:tcPr>
            <w:tcW w:w="2388" w:type="dxa"/>
          </w:tcPr>
          <w:p w:rsidR="006C38AD" w:rsidP="00CE6D5B" w:rsidRDefault="006C38AD" w14:paraId="35C04DB6" w14:textId="77777777">
            <w:r>
              <w:t>1</w:t>
            </w:r>
          </w:p>
        </w:tc>
        <w:tc>
          <w:tcPr>
            <w:tcW w:w="2388" w:type="dxa"/>
          </w:tcPr>
          <w:p w:rsidR="006C38AD" w:rsidP="00CE6D5B" w:rsidRDefault="006C38AD" w14:paraId="2D721942" w14:textId="77777777">
            <w:r>
              <w:t>$99.99</w:t>
            </w:r>
          </w:p>
        </w:tc>
        <w:tc>
          <w:tcPr>
            <w:tcW w:w="2388" w:type="dxa"/>
          </w:tcPr>
          <w:p w:rsidR="006C38AD" w:rsidP="00CE6D5B" w:rsidRDefault="006C38AD" w14:paraId="0D3FC029" w14:textId="77777777">
            <w:r>
              <w:t>$99.99</w:t>
            </w:r>
          </w:p>
        </w:tc>
      </w:tr>
      <w:tr w:rsidR="006C38AD" w:rsidTr="00CE6D5B" w14:paraId="1C04F217" w14:textId="77777777">
        <w:tc>
          <w:tcPr>
            <w:tcW w:w="2388" w:type="dxa"/>
          </w:tcPr>
          <w:p w:rsidR="006C38AD" w:rsidP="00CE6D5B" w:rsidRDefault="006C38AD" w14:paraId="78076131" w14:textId="77777777">
            <w:r>
              <w:t xml:space="preserve">Compost Frame </w:t>
            </w:r>
          </w:p>
        </w:tc>
        <w:tc>
          <w:tcPr>
            <w:tcW w:w="2388" w:type="dxa"/>
          </w:tcPr>
          <w:p w:rsidR="006C38AD" w:rsidP="00CE6D5B" w:rsidRDefault="00F11D0F" w14:paraId="4E289F31" w14:textId="29B856F4">
            <w:r>
              <w:t>X</w:t>
            </w:r>
          </w:p>
        </w:tc>
        <w:tc>
          <w:tcPr>
            <w:tcW w:w="2388" w:type="dxa"/>
          </w:tcPr>
          <w:p w:rsidR="006C38AD" w:rsidP="00CE6D5B" w:rsidRDefault="00F11D0F" w14:paraId="07700787" w14:textId="1FEC868A">
            <w:r>
              <w:t>x</w:t>
            </w:r>
          </w:p>
        </w:tc>
        <w:tc>
          <w:tcPr>
            <w:tcW w:w="2388" w:type="dxa"/>
          </w:tcPr>
          <w:p w:rsidR="006C38AD" w:rsidP="00CE6D5B" w:rsidRDefault="00F11D0F" w14:paraId="6FDD68A8" w14:textId="33E74C77">
            <w:r>
              <w:t>x</w:t>
            </w:r>
          </w:p>
        </w:tc>
      </w:tr>
      <w:tr w:rsidR="006C38AD" w:rsidTr="00CE6D5B" w14:paraId="02ACEADB" w14:textId="77777777">
        <w:tc>
          <w:tcPr>
            <w:tcW w:w="2388" w:type="dxa"/>
          </w:tcPr>
          <w:p w:rsidR="006C38AD" w:rsidP="00CE6D5B" w:rsidRDefault="006C38AD" w14:paraId="04C815FB" w14:textId="77777777">
            <w:r>
              <w:t>Food Waste</w:t>
            </w:r>
          </w:p>
        </w:tc>
        <w:tc>
          <w:tcPr>
            <w:tcW w:w="2388" w:type="dxa"/>
          </w:tcPr>
          <w:p w:rsidR="006C38AD" w:rsidP="00CE6D5B" w:rsidRDefault="00F11D0F" w14:paraId="0AFFE573" w14:textId="40988698">
            <w:r>
              <w:t>x</w:t>
            </w:r>
          </w:p>
        </w:tc>
        <w:tc>
          <w:tcPr>
            <w:tcW w:w="2388" w:type="dxa"/>
          </w:tcPr>
          <w:p w:rsidR="006C38AD" w:rsidP="00CE6D5B" w:rsidRDefault="00F11D0F" w14:paraId="16122726" w14:textId="36704B16">
            <w:r>
              <w:t>x</w:t>
            </w:r>
          </w:p>
        </w:tc>
        <w:tc>
          <w:tcPr>
            <w:tcW w:w="2388" w:type="dxa"/>
          </w:tcPr>
          <w:p w:rsidR="006C38AD" w:rsidP="00CE6D5B" w:rsidRDefault="00F11D0F" w14:paraId="5174A363" w14:textId="52B2E425">
            <w:r>
              <w:t>X</w:t>
            </w:r>
          </w:p>
        </w:tc>
      </w:tr>
      <w:tr w:rsidR="006C38AD" w:rsidTr="00CE6D5B" w14:paraId="02F4031A" w14:textId="77777777">
        <w:tc>
          <w:tcPr>
            <w:tcW w:w="2388" w:type="dxa"/>
          </w:tcPr>
          <w:p w:rsidR="006C38AD" w:rsidP="00CE6D5B" w:rsidRDefault="006C38AD" w14:paraId="3EBA7786" w14:textId="77777777">
            <w:r>
              <w:t xml:space="preserve">Cardboard </w:t>
            </w:r>
          </w:p>
        </w:tc>
        <w:tc>
          <w:tcPr>
            <w:tcW w:w="2388" w:type="dxa"/>
          </w:tcPr>
          <w:p w:rsidR="006C38AD" w:rsidP="00CE6D5B" w:rsidRDefault="00BC3BC4" w14:paraId="128830B8" w14:textId="6B8658A5">
            <w:r>
              <w:t>X</w:t>
            </w:r>
          </w:p>
        </w:tc>
        <w:tc>
          <w:tcPr>
            <w:tcW w:w="2388" w:type="dxa"/>
          </w:tcPr>
          <w:p w:rsidR="006C38AD" w:rsidP="00CE6D5B" w:rsidRDefault="00F11D0F" w14:paraId="0DC1AF94" w14:textId="76DD2335">
            <w:r>
              <w:t>X</w:t>
            </w:r>
          </w:p>
        </w:tc>
        <w:tc>
          <w:tcPr>
            <w:tcW w:w="2388" w:type="dxa"/>
          </w:tcPr>
          <w:p w:rsidR="006C38AD" w:rsidP="00CE6D5B" w:rsidRDefault="00BC3BC4" w14:paraId="5A798519" w14:textId="6CB6D8FF">
            <w:r>
              <w:t>x</w:t>
            </w:r>
          </w:p>
        </w:tc>
      </w:tr>
      <w:tr w:rsidR="006C38AD" w:rsidTr="00CE6D5B" w14:paraId="6805A17C" w14:textId="77777777">
        <w:tc>
          <w:tcPr>
            <w:tcW w:w="2388" w:type="dxa"/>
          </w:tcPr>
          <w:p w:rsidR="006C38AD" w:rsidP="00CE6D5B" w:rsidRDefault="006C38AD" w14:paraId="6627A8F3" w14:textId="77777777">
            <w:r>
              <w:t>Wheels</w:t>
            </w:r>
          </w:p>
        </w:tc>
        <w:tc>
          <w:tcPr>
            <w:tcW w:w="2388" w:type="dxa"/>
          </w:tcPr>
          <w:p w:rsidR="006C38AD" w:rsidP="00CE6D5B" w:rsidRDefault="006C38AD" w14:paraId="1A896E70" w14:textId="77777777">
            <w:r>
              <w:t>2+4</w:t>
            </w:r>
          </w:p>
        </w:tc>
        <w:tc>
          <w:tcPr>
            <w:tcW w:w="2388" w:type="dxa"/>
          </w:tcPr>
          <w:p w:rsidR="006C38AD" w:rsidP="00CE6D5B" w:rsidRDefault="006C38AD" w14:paraId="255E8858" w14:textId="77777777">
            <w:r>
              <w:t>$9.98+$7.96</w:t>
            </w:r>
          </w:p>
        </w:tc>
        <w:tc>
          <w:tcPr>
            <w:tcW w:w="2388" w:type="dxa"/>
          </w:tcPr>
          <w:p w:rsidR="006C38AD" w:rsidP="00CE6D5B" w:rsidRDefault="006C38AD" w14:paraId="36A160A6" w14:textId="77777777">
            <w:r>
              <w:t>$51.77</w:t>
            </w:r>
          </w:p>
        </w:tc>
      </w:tr>
      <w:tr w:rsidR="006C38AD" w:rsidTr="00CE6D5B" w14:paraId="290A7217" w14:textId="77777777">
        <w:tc>
          <w:tcPr>
            <w:tcW w:w="2388" w:type="dxa"/>
          </w:tcPr>
          <w:p w:rsidR="006C38AD" w:rsidP="00CE6D5B" w:rsidRDefault="006C38AD" w14:paraId="3B110271" w14:textId="77777777">
            <w:r>
              <w:t>Screws</w:t>
            </w:r>
          </w:p>
        </w:tc>
        <w:tc>
          <w:tcPr>
            <w:tcW w:w="2388" w:type="dxa"/>
          </w:tcPr>
          <w:p w:rsidR="006C38AD" w:rsidP="00CE6D5B" w:rsidRDefault="00BC3BC4" w14:paraId="16976E36" w14:textId="5754EA50">
            <w:r>
              <w:t>24</w:t>
            </w:r>
          </w:p>
        </w:tc>
        <w:tc>
          <w:tcPr>
            <w:tcW w:w="2388" w:type="dxa"/>
          </w:tcPr>
          <w:p w:rsidR="006C38AD" w:rsidP="00CE6D5B" w:rsidRDefault="00F11D0F" w14:paraId="4A6BDA32" w14:textId="7F7FDF20">
            <w:r>
              <w:t>$0.28</w:t>
            </w:r>
          </w:p>
        </w:tc>
        <w:tc>
          <w:tcPr>
            <w:tcW w:w="2388" w:type="dxa"/>
          </w:tcPr>
          <w:p w:rsidR="006C38AD" w:rsidP="00CE6D5B" w:rsidRDefault="008A25EB" w14:paraId="269E7C11" w14:textId="376B0E71">
            <w:r>
              <w:t>$6.69</w:t>
            </w:r>
          </w:p>
        </w:tc>
      </w:tr>
      <w:tr w:rsidR="006C38AD" w:rsidTr="00CE6D5B" w14:paraId="52E0B59D" w14:textId="77777777">
        <w:tc>
          <w:tcPr>
            <w:tcW w:w="2388" w:type="dxa"/>
          </w:tcPr>
          <w:p w:rsidR="006C38AD" w:rsidP="00CE6D5B" w:rsidRDefault="006C38AD" w14:paraId="10C7B500" w14:textId="77777777">
            <w:r>
              <w:t>Glue</w:t>
            </w:r>
          </w:p>
        </w:tc>
        <w:tc>
          <w:tcPr>
            <w:tcW w:w="2388" w:type="dxa"/>
          </w:tcPr>
          <w:p w:rsidR="006C38AD" w:rsidP="00CE6D5B" w:rsidRDefault="006C38AD" w14:paraId="58776FE7" w14:textId="77777777">
            <w:r>
              <w:t>1</w:t>
            </w:r>
          </w:p>
        </w:tc>
        <w:tc>
          <w:tcPr>
            <w:tcW w:w="2388" w:type="dxa"/>
          </w:tcPr>
          <w:p w:rsidR="006C38AD" w:rsidP="00CE6D5B" w:rsidRDefault="006C38AD" w14:paraId="790CE5E1" w14:textId="77777777">
            <w:r>
              <w:t>$6.99</w:t>
            </w:r>
          </w:p>
        </w:tc>
        <w:tc>
          <w:tcPr>
            <w:tcW w:w="2388" w:type="dxa"/>
          </w:tcPr>
          <w:p w:rsidR="006C38AD" w:rsidP="00CE6D5B" w:rsidRDefault="006C38AD" w14:paraId="7EDBD754" w14:textId="77777777">
            <w:r>
              <w:t>$6.99</w:t>
            </w:r>
          </w:p>
        </w:tc>
      </w:tr>
      <w:tr w:rsidR="006C38AD" w:rsidTr="00CE6D5B" w14:paraId="585A0ADA" w14:textId="77777777">
        <w:tc>
          <w:tcPr>
            <w:tcW w:w="2388" w:type="dxa"/>
          </w:tcPr>
          <w:p w:rsidR="006C38AD" w:rsidP="00CE6D5B" w:rsidRDefault="006C38AD" w14:paraId="11A42ADE" w14:textId="77777777">
            <w:r>
              <w:t>Grip Tape</w:t>
            </w:r>
          </w:p>
        </w:tc>
        <w:tc>
          <w:tcPr>
            <w:tcW w:w="2388" w:type="dxa"/>
          </w:tcPr>
          <w:p w:rsidR="006C38AD" w:rsidP="00CE6D5B" w:rsidRDefault="006C38AD" w14:paraId="620D5087" w14:textId="77777777">
            <w:r>
              <w:t>1</w:t>
            </w:r>
          </w:p>
        </w:tc>
        <w:tc>
          <w:tcPr>
            <w:tcW w:w="2388" w:type="dxa"/>
          </w:tcPr>
          <w:p w:rsidR="006C38AD" w:rsidP="00CE6D5B" w:rsidRDefault="006C38AD" w14:paraId="33D728A1" w14:textId="77777777">
            <w:r>
              <w:t>$25.99</w:t>
            </w:r>
          </w:p>
        </w:tc>
        <w:tc>
          <w:tcPr>
            <w:tcW w:w="2388" w:type="dxa"/>
          </w:tcPr>
          <w:p w:rsidR="006C38AD" w:rsidP="00CE6D5B" w:rsidRDefault="006C38AD" w14:paraId="603E7D4E" w14:textId="77777777">
            <w:r>
              <w:t>$25.99</w:t>
            </w:r>
          </w:p>
        </w:tc>
      </w:tr>
      <w:tr w:rsidR="006C38AD" w:rsidTr="00CE6D5B" w14:paraId="4B07B82D" w14:textId="77777777">
        <w:tc>
          <w:tcPr>
            <w:tcW w:w="2388" w:type="dxa"/>
          </w:tcPr>
          <w:p w:rsidR="006C38AD" w:rsidP="00CE6D5B" w:rsidRDefault="006C38AD" w14:paraId="115F2E28" w14:textId="77777777">
            <w:r>
              <w:t>Motor</w:t>
            </w:r>
          </w:p>
        </w:tc>
        <w:tc>
          <w:tcPr>
            <w:tcW w:w="2388" w:type="dxa"/>
          </w:tcPr>
          <w:p w:rsidR="006C38AD" w:rsidP="00CE6D5B" w:rsidRDefault="006C38AD" w14:paraId="0B7A69A9" w14:textId="77777777">
            <w:r>
              <w:t>1</w:t>
            </w:r>
          </w:p>
        </w:tc>
        <w:tc>
          <w:tcPr>
            <w:tcW w:w="2388" w:type="dxa"/>
          </w:tcPr>
          <w:p w:rsidR="006C38AD" w:rsidP="00CE6D5B" w:rsidRDefault="006C38AD" w14:paraId="7234238D" w14:textId="77777777">
            <w:r>
              <w:t>$45.00</w:t>
            </w:r>
          </w:p>
        </w:tc>
        <w:tc>
          <w:tcPr>
            <w:tcW w:w="2388" w:type="dxa"/>
          </w:tcPr>
          <w:p w:rsidR="006C38AD" w:rsidP="00CE6D5B" w:rsidRDefault="006C38AD" w14:paraId="5544CA0A" w14:textId="77777777">
            <w:r>
              <w:t>$45.00</w:t>
            </w:r>
          </w:p>
        </w:tc>
      </w:tr>
      <w:tr w:rsidR="006C38AD" w:rsidTr="00CE6D5B" w14:paraId="384E5897" w14:textId="77777777">
        <w:tc>
          <w:tcPr>
            <w:tcW w:w="2388" w:type="dxa"/>
          </w:tcPr>
          <w:p w:rsidR="006C38AD" w:rsidP="00CE6D5B" w:rsidRDefault="006C38AD" w14:paraId="02316853" w14:textId="77777777"/>
        </w:tc>
        <w:tc>
          <w:tcPr>
            <w:tcW w:w="2388" w:type="dxa"/>
          </w:tcPr>
          <w:p w:rsidR="006C38AD" w:rsidP="00CE6D5B" w:rsidRDefault="006C38AD" w14:paraId="3C7BE0B0" w14:textId="77777777"/>
        </w:tc>
        <w:tc>
          <w:tcPr>
            <w:tcW w:w="2388" w:type="dxa"/>
          </w:tcPr>
          <w:p w:rsidR="006C38AD" w:rsidP="00CE6D5B" w:rsidRDefault="006C38AD" w14:paraId="7767A40A" w14:textId="77777777"/>
        </w:tc>
        <w:tc>
          <w:tcPr>
            <w:tcW w:w="2388" w:type="dxa"/>
          </w:tcPr>
          <w:p w:rsidR="006C38AD" w:rsidP="00CE6D5B" w:rsidRDefault="006C38AD" w14:paraId="5E0D1E40" w14:textId="77777777"/>
        </w:tc>
      </w:tr>
      <w:tr w:rsidR="006C38AD" w:rsidTr="00CE6D5B" w14:paraId="3676B36D" w14:textId="77777777">
        <w:tc>
          <w:tcPr>
            <w:tcW w:w="2388" w:type="dxa"/>
          </w:tcPr>
          <w:p w:rsidRPr="00716B52" w:rsidR="006C38AD" w:rsidP="00CE6D5B" w:rsidRDefault="006C38AD" w14:paraId="30A95C71" w14:textId="77777777">
            <w:pPr>
              <w:jc w:val="center"/>
              <w:rPr>
                <w:b/>
                <w:u w:val="single"/>
              </w:rPr>
            </w:pPr>
            <w:r w:rsidRPr="00716B52">
              <w:rPr>
                <w:b/>
                <w:u w:val="single"/>
              </w:rPr>
              <w:t>Total</w:t>
            </w:r>
          </w:p>
        </w:tc>
        <w:tc>
          <w:tcPr>
            <w:tcW w:w="2388" w:type="dxa"/>
          </w:tcPr>
          <w:p w:rsidRPr="00716B52" w:rsidR="006C38AD" w:rsidP="00CE6D5B" w:rsidRDefault="006C38AD" w14:paraId="6C4C2EBE" w14:textId="77777777">
            <w:pPr>
              <w:jc w:val="center"/>
              <w:rPr>
                <w:b/>
                <w:u w:val="single"/>
              </w:rPr>
            </w:pPr>
          </w:p>
        </w:tc>
        <w:tc>
          <w:tcPr>
            <w:tcW w:w="2388" w:type="dxa"/>
          </w:tcPr>
          <w:p w:rsidRPr="00716B52" w:rsidR="006C38AD" w:rsidP="00CE6D5B" w:rsidRDefault="760C82EE" w14:paraId="41AA2B1B" w14:textId="1A5E19B2">
            <w:pPr>
              <w:jc w:val="center"/>
              <w:rPr>
                <w:b/>
                <w:u w:val="single"/>
              </w:rPr>
            </w:pPr>
            <w:r w:rsidRPr="760C82EE">
              <w:rPr>
                <w:b/>
                <w:bCs/>
                <w:u w:val="single"/>
              </w:rPr>
              <w:t>$196.19</w:t>
            </w:r>
          </w:p>
        </w:tc>
        <w:tc>
          <w:tcPr>
            <w:tcW w:w="2388" w:type="dxa"/>
          </w:tcPr>
          <w:p w:rsidRPr="00716B52" w:rsidR="006C38AD" w:rsidP="00CE6D5B" w:rsidRDefault="760C82EE" w14:paraId="38447CDB" w14:textId="784CD8E4">
            <w:pPr>
              <w:jc w:val="center"/>
              <w:rPr>
                <w:b/>
                <w:u w:val="single"/>
              </w:rPr>
            </w:pPr>
            <w:r w:rsidRPr="760C82EE">
              <w:rPr>
                <w:b/>
                <w:bCs/>
                <w:u w:val="single"/>
              </w:rPr>
              <w:t>$236.43</w:t>
            </w:r>
          </w:p>
        </w:tc>
      </w:tr>
    </w:tbl>
    <w:p w:rsidR="00D35422" w:rsidP="00D35422" w:rsidRDefault="00C756A6" w14:paraId="01E09EEC" w14:textId="73C4627D">
      <w:pPr>
        <w:pStyle w:val="Heading5"/>
      </w:pPr>
      <w:r w:rsidRPr="00541139">
        <w:rPr>
          <w:noProof/>
          <w:sz w:val="18"/>
          <w:szCs w:val="18"/>
        </w:rPr>
        <mc:AlternateContent>
          <mc:Choice Requires="wps">
            <w:drawing>
              <wp:anchor distT="45720" distB="45720" distL="114300" distR="114300" simplePos="0" relativeHeight="251658255" behindDoc="0" locked="0" layoutInCell="1" allowOverlap="1" wp14:anchorId="134F106B" wp14:editId="26B3EAED">
                <wp:simplePos x="0" y="0"/>
                <wp:positionH relativeFrom="margin">
                  <wp:align>right</wp:align>
                </wp:positionH>
                <wp:positionV relativeFrom="paragraph">
                  <wp:posOffset>53025</wp:posOffset>
                </wp:positionV>
                <wp:extent cx="1649095" cy="2584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58945"/>
                        </a:xfrm>
                        <a:prstGeom prst="rect">
                          <a:avLst/>
                        </a:prstGeom>
                        <a:noFill/>
                        <a:ln w="9525">
                          <a:noFill/>
                          <a:miter lim="800000"/>
                          <a:headEnd/>
                          <a:tailEnd/>
                        </a:ln>
                      </wps:spPr>
                      <wps:txbx>
                        <w:txbxContent>
                          <w:p w:rsidRPr="00541139" w:rsidR="00C756A6" w:rsidP="00C756A6" w:rsidRDefault="00C756A6" w14:paraId="4D01B7CF" w14:textId="48DF2544">
                            <w:pPr>
                              <w:rPr>
                                <w:sz w:val="18"/>
                              </w:rPr>
                            </w:pPr>
                            <w:r>
                              <w:rPr>
                                <w:b/>
                                <w:sz w:val="18"/>
                              </w:rPr>
                              <w:t xml:space="preserve">Table </w:t>
                            </w:r>
                            <w:r>
                              <w:rPr>
                                <w:b/>
                                <w:sz w:val="18"/>
                              </w:rPr>
                              <w:t>5</w:t>
                            </w:r>
                            <w:r>
                              <w:rPr>
                                <w:sz w:val="18"/>
                              </w:rPr>
                              <w:t>: E</w:t>
                            </w:r>
                            <w:r>
                              <w:rPr>
                                <w:sz w:val="18"/>
                              </w:rPr>
                              <w:t>conomic</w:t>
                            </w:r>
                            <w:r>
                              <w:rPr>
                                <w:sz w:val="18"/>
                              </w:rPr>
                              <w:t xml:space="preserv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78.65pt;margin-top:4.2pt;width:129.85pt;height:20.35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" w14:anchorId="134F106B">
                <v:textbox>
                  <w:txbxContent>
                    <w:p w:rsidRPr="00541139" w:rsidR="00C756A6" w:rsidP="00C756A6" w:rsidRDefault="00C756A6" w14:paraId="4D01B7CF" w14:textId="48DF2544">
                      <w:pPr>
                        <w:rPr>
                          <w:sz w:val="18"/>
                        </w:rPr>
                      </w:pPr>
                      <w:r>
                        <w:rPr>
                          <w:b/>
                          <w:sz w:val="18"/>
                        </w:rPr>
                        <w:t xml:space="preserve">Table </w:t>
                      </w:r>
                      <w:r>
                        <w:rPr>
                          <w:b/>
                          <w:sz w:val="18"/>
                        </w:rPr>
                        <w:t>5</w:t>
                      </w:r>
                      <w:r>
                        <w:rPr>
                          <w:sz w:val="18"/>
                        </w:rPr>
                        <w:t>: E</w:t>
                      </w:r>
                      <w:r>
                        <w:rPr>
                          <w:sz w:val="18"/>
                        </w:rPr>
                        <w:t>conomic</w:t>
                      </w:r>
                      <w:r>
                        <w:rPr>
                          <w:sz w:val="18"/>
                        </w:rPr>
                        <w:t xml:space="preserve"> Impact</w:t>
                      </w:r>
                    </w:p>
                  </w:txbxContent>
                </v:textbox>
                <w10:wrap type="square" anchorx="margin"/>
              </v:shape>
            </w:pict>
          </mc:Fallback>
        </mc:AlternateContent>
      </w:r>
      <w:r w:rsidR="00D35422">
        <w:t xml:space="preserve">Environmental Impact </w:t>
      </w:r>
    </w:p>
    <w:tbl>
      <w:tblPr>
        <w:tblStyle w:val="TableGrid"/>
        <w:tblW w:w="0" w:type="auto"/>
        <w:tblLook w:val="04A0" w:firstRow="1" w:lastRow="0" w:firstColumn="1" w:lastColumn="0" w:noHBand="0" w:noVBand="1"/>
      </w:tblPr>
      <w:tblGrid>
        <w:gridCol w:w="2388"/>
        <w:gridCol w:w="3097"/>
        <w:gridCol w:w="1980"/>
        <w:gridCol w:w="2087"/>
      </w:tblGrid>
      <w:tr w:rsidR="00A5509E" w:rsidTr="00727372" w14:paraId="57F07738" w14:textId="77777777">
        <w:tc>
          <w:tcPr>
            <w:tcW w:w="2388" w:type="dxa"/>
          </w:tcPr>
          <w:p w:rsidRPr="00BE1C9F" w:rsidR="00A5509E" w:rsidP="00CE6D5B" w:rsidRDefault="00A5509E" w14:paraId="3D2AA3D5" w14:textId="77777777">
            <w:pPr>
              <w:pStyle w:val="ListParagraph"/>
              <w:ind w:left="0"/>
              <w:jc w:val="center"/>
              <w:rPr>
                <w:rFonts w:asciiTheme="minorEastAsia" w:hAnsiTheme="minorEastAsia" w:eastAsiaTheme="minorEastAsia" w:cstheme="minorEastAsia"/>
                <w:b/>
                <w:u w:val="single"/>
              </w:rPr>
            </w:pPr>
            <w:r w:rsidRPr="00BE1C9F">
              <w:rPr>
                <w:rFonts w:asciiTheme="minorEastAsia" w:hAnsiTheme="minorEastAsia" w:eastAsiaTheme="minorEastAsia" w:cstheme="minorEastAsia"/>
                <w:b/>
                <w:u w:val="single"/>
              </w:rPr>
              <w:t>Item</w:t>
            </w:r>
          </w:p>
        </w:tc>
        <w:tc>
          <w:tcPr>
            <w:tcW w:w="3097" w:type="dxa"/>
          </w:tcPr>
          <w:p w:rsidRPr="00BE1C9F" w:rsidR="00A5509E" w:rsidP="00CE6D5B" w:rsidRDefault="00A5509E" w14:paraId="27DBE9F0" w14:textId="77777777">
            <w:pPr>
              <w:pStyle w:val="ListParagraph"/>
              <w:ind w:left="0"/>
              <w:jc w:val="center"/>
              <w:rPr>
                <w:rFonts w:asciiTheme="minorEastAsia" w:hAnsiTheme="minorEastAsia" w:eastAsiaTheme="minorEastAsia" w:cstheme="minorEastAsia"/>
                <w:b/>
                <w:u w:val="single"/>
              </w:rPr>
            </w:pPr>
            <w:r w:rsidRPr="00BE1C9F">
              <w:rPr>
                <w:rFonts w:asciiTheme="minorEastAsia" w:hAnsiTheme="minorEastAsia" w:eastAsiaTheme="minorEastAsia" w:cstheme="minorEastAsia"/>
                <w:b/>
                <w:u w:val="single"/>
              </w:rPr>
              <w:t>Material</w:t>
            </w:r>
          </w:p>
        </w:tc>
        <w:tc>
          <w:tcPr>
            <w:tcW w:w="1980" w:type="dxa"/>
          </w:tcPr>
          <w:p w:rsidRPr="00BE1C9F" w:rsidR="00A5509E" w:rsidP="00CE6D5B" w:rsidRDefault="00A5509E" w14:paraId="3AAA6192" w14:textId="77777777">
            <w:pPr>
              <w:pStyle w:val="ListParagraph"/>
              <w:ind w:left="0"/>
              <w:jc w:val="center"/>
              <w:rPr>
                <w:rFonts w:asciiTheme="minorEastAsia" w:hAnsiTheme="minorEastAsia" w:eastAsiaTheme="minorEastAsia" w:cstheme="minorEastAsia"/>
                <w:b/>
                <w:u w:val="single"/>
              </w:rPr>
            </w:pPr>
            <w:r w:rsidRPr="00BE1C9F">
              <w:rPr>
                <w:rFonts w:asciiTheme="minorEastAsia" w:hAnsiTheme="minorEastAsia" w:eastAsiaTheme="minorEastAsia" w:cstheme="minorEastAsia"/>
                <w:b/>
                <w:u w:val="single"/>
              </w:rPr>
              <w:t>Weight</w:t>
            </w:r>
          </w:p>
        </w:tc>
        <w:tc>
          <w:tcPr>
            <w:tcW w:w="2087" w:type="dxa"/>
          </w:tcPr>
          <w:p w:rsidRPr="00BE1C9F" w:rsidR="00A5509E" w:rsidP="00CE6D5B" w:rsidRDefault="00A5509E" w14:paraId="356DFF86" w14:textId="77777777">
            <w:pPr>
              <w:pStyle w:val="ListParagraph"/>
              <w:ind w:left="0"/>
              <w:jc w:val="center"/>
              <w:rPr>
                <w:rFonts w:asciiTheme="minorEastAsia" w:hAnsiTheme="minorEastAsia" w:eastAsiaTheme="minorEastAsia" w:cstheme="minorEastAsia"/>
                <w:b/>
                <w:u w:val="single"/>
              </w:rPr>
            </w:pPr>
            <w:r w:rsidRPr="00BE1C9F">
              <w:rPr>
                <w:rFonts w:asciiTheme="minorEastAsia" w:hAnsiTheme="minorEastAsia" w:eastAsiaTheme="minorEastAsia" w:cstheme="minorEastAsia"/>
                <w:b/>
                <w:u w:val="single"/>
              </w:rPr>
              <w:t>Emission</w:t>
            </w:r>
          </w:p>
        </w:tc>
      </w:tr>
      <w:tr w:rsidR="00A5509E" w:rsidTr="00727372" w14:paraId="5B237CD8" w14:textId="77777777">
        <w:tc>
          <w:tcPr>
            <w:tcW w:w="2388" w:type="dxa"/>
          </w:tcPr>
          <w:p w:rsidR="00A5509E" w:rsidP="00CE6D5B" w:rsidRDefault="00A5509E" w14:paraId="3F1A7A62"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Compost Wizard Jr.</w:t>
            </w:r>
          </w:p>
        </w:tc>
        <w:tc>
          <w:tcPr>
            <w:tcW w:w="3097" w:type="dxa"/>
          </w:tcPr>
          <w:p w:rsidR="00A5509E" w:rsidP="00CE6D5B" w:rsidRDefault="00A5509E" w14:paraId="75D5CFAD"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100% Recycled Polyethylene</w:t>
            </w:r>
          </w:p>
        </w:tc>
        <w:tc>
          <w:tcPr>
            <w:tcW w:w="1980" w:type="dxa"/>
          </w:tcPr>
          <w:p w:rsidR="00A5509E" w:rsidP="00CE6D5B" w:rsidRDefault="00A5509E" w14:paraId="268D0407"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12 </w:t>
            </w:r>
            <w:proofErr w:type="spellStart"/>
            <w:r>
              <w:rPr>
                <w:rFonts w:asciiTheme="minorEastAsia" w:hAnsiTheme="minorEastAsia" w:eastAsiaTheme="minorEastAsia" w:cstheme="minorEastAsia"/>
              </w:rPr>
              <w:t>lb</w:t>
            </w:r>
            <w:proofErr w:type="spellEnd"/>
          </w:p>
        </w:tc>
        <w:tc>
          <w:tcPr>
            <w:tcW w:w="2087" w:type="dxa"/>
          </w:tcPr>
          <w:p w:rsidR="00A5509E" w:rsidP="00CE6D5B" w:rsidRDefault="00A5509E" w14:paraId="0AE054D7"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24.8 kg CO</w:t>
            </w:r>
            <w:r w:rsidRPr="4F2A179F">
              <w:rPr>
                <w:rFonts w:asciiTheme="minorEastAsia" w:hAnsiTheme="minorEastAsia" w:eastAsiaTheme="minorEastAsia" w:cstheme="minorEastAsia"/>
                <w:vertAlign w:val="subscript"/>
              </w:rPr>
              <w:t>2</w:t>
            </w:r>
            <w:r>
              <w:rPr>
                <w:rFonts w:asciiTheme="minorEastAsia" w:hAnsiTheme="minorEastAsia" w:eastAsiaTheme="minorEastAsia" w:cstheme="minorEastAsia"/>
              </w:rPr>
              <w:t>E</w:t>
            </w:r>
          </w:p>
        </w:tc>
      </w:tr>
      <w:tr w:rsidR="00A5509E" w:rsidTr="00727372" w14:paraId="5AA5A409" w14:textId="77777777">
        <w:tc>
          <w:tcPr>
            <w:tcW w:w="2388" w:type="dxa"/>
          </w:tcPr>
          <w:p w:rsidR="00A5509E" w:rsidP="00CE6D5B" w:rsidRDefault="00A5509E" w14:paraId="7B7941E8"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Compost Frame</w:t>
            </w:r>
          </w:p>
        </w:tc>
        <w:tc>
          <w:tcPr>
            <w:tcW w:w="3097" w:type="dxa"/>
          </w:tcPr>
          <w:p w:rsidR="00A5509E" w:rsidP="00CE6D5B" w:rsidRDefault="00A5509E" w14:paraId="75E26082"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Lumber</w:t>
            </w:r>
          </w:p>
        </w:tc>
        <w:tc>
          <w:tcPr>
            <w:tcW w:w="1980" w:type="dxa"/>
          </w:tcPr>
          <w:p w:rsidR="00A5509E" w:rsidP="00CE6D5B" w:rsidRDefault="008A71DB" w14:paraId="089D458E" w14:textId="7E2A4144">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30 </w:t>
            </w:r>
            <w:proofErr w:type="spellStart"/>
            <w:r>
              <w:rPr>
                <w:rFonts w:asciiTheme="minorEastAsia" w:hAnsiTheme="minorEastAsia" w:eastAsiaTheme="minorEastAsia" w:cstheme="minorEastAsia"/>
              </w:rPr>
              <w:t>lb</w:t>
            </w:r>
            <w:proofErr w:type="spellEnd"/>
          </w:p>
        </w:tc>
        <w:tc>
          <w:tcPr>
            <w:tcW w:w="2087" w:type="dxa"/>
          </w:tcPr>
          <w:p w:rsidR="00A5509E" w:rsidP="00CE6D5B" w:rsidRDefault="00A5509E" w14:paraId="14820279" w14:textId="59C97ECE">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2.6 kg </w:t>
            </w:r>
            <w:r w:rsidR="4F2A179F">
              <w:rPr>
                <w:rFonts w:asciiTheme="minorEastAsia" w:hAnsiTheme="minorEastAsia" w:eastAsiaTheme="minorEastAsia" w:cstheme="minorEastAsia"/>
              </w:rPr>
              <w:t>CO</w:t>
            </w:r>
            <w:r w:rsidRPr="4F2A179F" w:rsidR="4F2A179F">
              <w:rPr>
                <w:rFonts w:asciiTheme="minorEastAsia" w:hAnsiTheme="minorEastAsia" w:eastAsiaTheme="minorEastAsia" w:cstheme="minorEastAsia"/>
                <w:vertAlign w:val="subscript"/>
              </w:rPr>
              <w:t>2</w:t>
            </w:r>
          </w:p>
        </w:tc>
      </w:tr>
      <w:tr w:rsidR="00A5509E" w:rsidTr="0048711D" w14:paraId="50432230" w14:textId="77777777">
        <w:trPr>
          <w:trHeight w:val="226"/>
        </w:trPr>
        <w:tc>
          <w:tcPr>
            <w:tcW w:w="2388" w:type="dxa"/>
          </w:tcPr>
          <w:p w:rsidR="00A5509E" w:rsidP="00CE6D5B" w:rsidRDefault="00A5509E" w14:paraId="1F92E36F"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Food Waste</w:t>
            </w:r>
          </w:p>
        </w:tc>
        <w:tc>
          <w:tcPr>
            <w:tcW w:w="3097" w:type="dxa"/>
          </w:tcPr>
          <w:p w:rsidR="00A5509E" w:rsidP="00CE6D5B" w:rsidRDefault="00A5509E" w14:paraId="612BDDF5"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Food Scraps</w:t>
            </w:r>
          </w:p>
        </w:tc>
        <w:tc>
          <w:tcPr>
            <w:tcW w:w="1980" w:type="dxa"/>
          </w:tcPr>
          <w:p w:rsidR="00A5509E" w:rsidP="00CE6D5B" w:rsidRDefault="00A5509E" w14:paraId="6AEEE887"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100 </w:t>
            </w:r>
            <w:proofErr w:type="spellStart"/>
            <w:r>
              <w:rPr>
                <w:rFonts w:asciiTheme="minorEastAsia" w:hAnsiTheme="minorEastAsia" w:eastAsiaTheme="minorEastAsia" w:cstheme="minorEastAsia"/>
              </w:rPr>
              <w:t>lb</w:t>
            </w:r>
            <w:proofErr w:type="spellEnd"/>
            <w:r>
              <w:rPr>
                <w:rFonts w:asciiTheme="minorEastAsia" w:hAnsiTheme="minorEastAsia" w:eastAsiaTheme="minorEastAsia" w:cstheme="minorEastAsia"/>
              </w:rPr>
              <w:t xml:space="preserve"> p/month</w:t>
            </w:r>
          </w:p>
        </w:tc>
        <w:tc>
          <w:tcPr>
            <w:tcW w:w="2087" w:type="dxa"/>
          </w:tcPr>
          <w:p w:rsidR="00A5509E" w:rsidP="00CE6D5B" w:rsidRDefault="42B026DC" w14:paraId="36F50EAB" w14:textId="28E12A3D">
            <w:pPr>
              <w:pStyle w:val="ListParagraph"/>
              <w:ind w:left="0"/>
              <w:rPr>
                <w:rFonts w:asciiTheme="minorEastAsia" w:hAnsiTheme="minorEastAsia" w:eastAsiaTheme="minorEastAsia" w:cstheme="minorEastAsia"/>
              </w:rPr>
            </w:pPr>
            <w:r>
              <w:t xml:space="preserve">86.18 kg </w:t>
            </w:r>
            <w:r w:rsidR="4F2A179F">
              <w:t>CO</w:t>
            </w:r>
            <w:r w:rsidRPr="4F2A179F" w:rsidR="4F2A179F">
              <w:rPr>
                <w:vertAlign w:val="subscript"/>
              </w:rPr>
              <w:t>2</w:t>
            </w:r>
          </w:p>
          <w:p w:rsidR="00A5509E" w:rsidP="00CE6D5B" w:rsidRDefault="00A5509E" w14:paraId="6A5B6BCA" w14:textId="5FB78047">
            <w:pPr>
              <w:pStyle w:val="ListParagraph"/>
              <w:ind w:left="0"/>
              <w:rPr>
                <w:rFonts w:asciiTheme="minorEastAsia" w:hAnsiTheme="minorEastAsia" w:eastAsiaTheme="minorEastAsia" w:cstheme="minorEastAsia"/>
              </w:rPr>
            </w:pPr>
          </w:p>
        </w:tc>
      </w:tr>
      <w:tr w:rsidR="00A5509E" w:rsidTr="00727372" w14:paraId="618E9EDD" w14:textId="77777777">
        <w:tc>
          <w:tcPr>
            <w:tcW w:w="2388" w:type="dxa"/>
          </w:tcPr>
          <w:p w:rsidR="00A5509E" w:rsidP="00CE6D5B" w:rsidRDefault="00A5509E" w14:paraId="3A83644E"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Cardboard</w:t>
            </w:r>
          </w:p>
        </w:tc>
        <w:tc>
          <w:tcPr>
            <w:tcW w:w="3097" w:type="dxa"/>
          </w:tcPr>
          <w:p w:rsidR="00A5509E" w:rsidP="00CE6D5B" w:rsidRDefault="00A5509E" w14:paraId="5DABC825"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Paper / Wood</w:t>
            </w:r>
          </w:p>
        </w:tc>
        <w:tc>
          <w:tcPr>
            <w:tcW w:w="1980" w:type="dxa"/>
          </w:tcPr>
          <w:p w:rsidR="00A5509E" w:rsidP="00CE6D5B" w:rsidRDefault="00A5509E" w14:paraId="222A1C0B"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60 </w:t>
            </w:r>
            <w:proofErr w:type="spellStart"/>
            <w:r>
              <w:rPr>
                <w:rFonts w:asciiTheme="minorEastAsia" w:hAnsiTheme="minorEastAsia" w:eastAsiaTheme="minorEastAsia" w:cstheme="minorEastAsia"/>
              </w:rPr>
              <w:t>lb</w:t>
            </w:r>
            <w:proofErr w:type="spellEnd"/>
            <w:r>
              <w:rPr>
                <w:rFonts w:asciiTheme="minorEastAsia" w:hAnsiTheme="minorEastAsia" w:eastAsiaTheme="minorEastAsia" w:cstheme="minorEastAsia"/>
              </w:rPr>
              <w:t xml:space="preserve"> p/month</w:t>
            </w:r>
          </w:p>
        </w:tc>
        <w:tc>
          <w:tcPr>
            <w:tcW w:w="2087" w:type="dxa"/>
          </w:tcPr>
          <w:p w:rsidR="00A5509E" w:rsidP="00CE6D5B" w:rsidRDefault="4F92CBB5" w14:paraId="44829B5A" w14:textId="08A9A8B8">
            <w:pPr>
              <w:pStyle w:val="ListParagraph"/>
              <w:ind w:left="0"/>
              <w:rPr>
                <w:rFonts w:asciiTheme="minorEastAsia" w:hAnsiTheme="minorEastAsia" w:eastAsiaTheme="minorEastAsia" w:cstheme="minorEastAsia"/>
              </w:rPr>
            </w:pPr>
            <w:r>
              <w:t>27.22 kg CO</w:t>
            </w:r>
            <w:r w:rsidRPr="4F92CBB5">
              <w:rPr>
                <w:vertAlign w:val="subscript"/>
              </w:rPr>
              <w:t>2</w:t>
            </w:r>
          </w:p>
        </w:tc>
      </w:tr>
      <w:tr w:rsidR="00A5509E" w:rsidTr="00727372" w14:paraId="108C8E2B" w14:textId="77777777">
        <w:tc>
          <w:tcPr>
            <w:tcW w:w="2388" w:type="dxa"/>
          </w:tcPr>
          <w:p w:rsidR="00A5509E" w:rsidP="00CE6D5B" w:rsidRDefault="00A5509E" w14:paraId="377175F4"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Wheels (6)</w:t>
            </w:r>
          </w:p>
        </w:tc>
        <w:tc>
          <w:tcPr>
            <w:tcW w:w="3097" w:type="dxa"/>
          </w:tcPr>
          <w:p w:rsidR="00A5509E" w:rsidP="00CE6D5B" w:rsidRDefault="00A5509E" w14:paraId="16C6DA2D"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Stainless Steel / Rubber</w:t>
            </w:r>
          </w:p>
        </w:tc>
        <w:tc>
          <w:tcPr>
            <w:tcW w:w="1980" w:type="dxa"/>
          </w:tcPr>
          <w:p w:rsidR="00A5509E" w:rsidP="00CE6D5B" w:rsidRDefault="4F92CBB5" w14:paraId="65AC9D3A" w14:textId="275F6E63">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2 </w:t>
            </w:r>
            <w:proofErr w:type="spellStart"/>
            <w:r>
              <w:rPr>
                <w:rFonts w:asciiTheme="minorEastAsia" w:hAnsiTheme="minorEastAsia" w:eastAsiaTheme="minorEastAsia" w:cstheme="minorEastAsia"/>
              </w:rPr>
              <w:t>lb</w:t>
            </w:r>
            <w:proofErr w:type="spellEnd"/>
          </w:p>
        </w:tc>
        <w:tc>
          <w:tcPr>
            <w:tcW w:w="2087" w:type="dxa"/>
          </w:tcPr>
          <w:p w:rsidR="00A5509E" w:rsidP="00CE6D5B" w:rsidRDefault="00A5509E" w14:paraId="2A18B2B5"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5.1 kg CO</w:t>
            </w:r>
            <w:r w:rsidRPr="4F2A179F">
              <w:rPr>
                <w:rFonts w:asciiTheme="minorEastAsia" w:hAnsiTheme="minorEastAsia" w:eastAsiaTheme="minorEastAsia" w:cstheme="minorEastAsia"/>
                <w:vertAlign w:val="subscript"/>
              </w:rPr>
              <w:t>2</w:t>
            </w:r>
          </w:p>
        </w:tc>
      </w:tr>
      <w:tr w:rsidR="00A5509E" w:rsidTr="00727372" w14:paraId="4D0D933E" w14:textId="77777777">
        <w:tc>
          <w:tcPr>
            <w:tcW w:w="2388" w:type="dxa"/>
          </w:tcPr>
          <w:p w:rsidR="00A5509E" w:rsidP="00CE6D5B" w:rsidRDefault="00A5509E" w14:paraId="7B36B4E0"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Screws</w:t>
            </w:r>
          </w:p>
        </w:tc>
        <w:tc>
          <w:tcPr>
            <w:tcW w:w="3097" w:type="dxa"/>
          </w:tcPr>
          <w:p w:rsidR="00A5509E" w:rsidP="00CE6D5B" w:rsidRDefault="00A5509E" w14:paraId="7CC5EA7C"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Steel</w:t>
            </w:r>
          </w:p>
        </w:tc>
        <w:tc>
          <w:tcPr>
            <w:tcW w:w="1980" w:type="dxa"/>
          </w:tcPr>
          <w:p w:rsidR="00A5509E" w:rsidP="00CE6D5B" w:rsidRDefault="00A5509E" w14:paraId="4FC193A7"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1 </w:t>
            </w:r>
            <w:proofErr w:type="spellStart"/>
            <w:r>
              <w:rPr>
                <w:rFonts w:asciiTheme="minorEastAsia" w:hAnsiTheme="minorEastAsia" w:eastAsiaTheme="minorEastAsia" w:cstheme="minorEastAsia"/>
              </w:rPr>
              <w:t>lb</w:t>
            </w:r>
            <w:proofErr w:type="spellEnd"/>
          </w:p>
        </w:tc>
        <w:tc>
          <w:tcPr>
            <w:tcW w:w="2087" w:type="dxa"/>
          </w:tcPr>
          <w:p w:rsidR="00A5509E" w:rsidP="00CE6D5B" w:rsidRDefault="00A5509E" w14:paraId="504A4A34" w14:textId="4B5382CB">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1.8 kg </w:t>
            </w:r>
            <w:r w:rsidR="4F2A179F">
              <w:rPr>
                <w:rFonts w:asciiTheme="minorEastAsia" w:hAnsiTheme="minorEastAsia" w:eastAsiaTheme="minorEastAsia" w:cstheme="minorEastAsia"/>
              </w:rPr>
              <w:t>CO</w:t>
            </w:r>
            <w:r w:rsidRPr="4F2A179F" w:rsidR="4F2A179F">
              <w:rPr>
                <w:rFonts w:asciiTheme="minorEastAsia" w:hAnsiTheme="minorEastAsia" w:eastAsiaTheme="minorEastAsia" w:cstheme="minorEastAsia"/>
                <w:vertAlign w:val="subscript"/>
              </w:rPr>
              <w:t>2</w:t>
            </w:r>
          </w:p>
        </w:tc>
      </w:tr>
      <w:tr w:rsidR="00A5509E" w:rsidTr="00727372" w14:paraId="6AA5895F" w14:textId="77777777">
        <w:tc>
          <w:tcPr>
            <w:tcW w:w="2388" w:type="dxa"/>
          </w:tcPr>
          <w:p w:rsidR="00A5509E" w:rsidP="00CE6D5B" w:rsidRDefault="00A5509E" w14:paraId="1CD69003"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Glue</w:t>
            </w:r>
          </w:p>
        </w:tc>
        <w:tc>
          <w:tcPr>
            <w:tcW w:w="3097" w:type="dxa"/>
          </w:tcPr>
          <w:p w:rsidR="00A5509E" w:rsidP="00CE6D5B" w:rsidRDefault="4F2A179F" w14:paraId="6E5F7870" w14:textId="6EA3D46A">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Plastic</w:t>
            </w:r>
          </w:p>
        </w:tc>
        <w:tc>
          <w:tcPr>
            <w:tcW w:w="1980" w:type="dxa"/>
          </w:tcPr>
          <w:p w:rsidR="00A5509E" w:rsidP="00CE6D5B" w:rsidRDefault="00A5509E" w14:paraId="5F9C471D"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0.25 </w:t>
            </w:r>
            <w:proofErr w:type="spellStart"/>
            <w:r>
              <w:rPr>
                <w:rFonts w:asciiTheme="minorEastAsia" w:hAnsiTheme="minorEastAsia" w:eastAsiaTheme="minorEastAsia" w:cstheme="minorEastAsia"/>
              </w:rPr>
              <w:t>lb</w:t>
            </w:r>
            <w:proofErr w:type="spellEnd"/>
          </w:p>
        </w:tc>
        <w:tc>
          <w:tcPr>
            <w:tcW w:w="2087" w:type="dxa"/>
          </w:tcPr>
          <w:p w:rsidR="00A5509E" w:rsidP="00CE6D5B" w:rsidRDefault="00A5509E" w14:paraId="09610911"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0.1 kg CO</w:t>
            </w:r>
            <w:r w:rsidRPr="4F2A179F">
              <w:rPr>
                <w:rFonts w:asciiTheme="minorEastAsia" w:hAnsiTheme="minorEastAsia" w:eastAsiaTheme="minorEastAsia" w:cstheme="minorEastAsia"/>
                <w:vertAlign w:val="subscript"/>
              </w:rPr>
              <w:t>2</w:t>
            </w:r>
          </w:p>
        </w:tc>
      </w:tr>
      <w:tr w:rsidR="00A5509E" w:rsidTr="00727372" w14:paraId="07AEDEB8" w14:textId="77777777">
        <w:tc>
          <w:tcPr>
            <w:tcW w:w="2388" w:type="dxa"/>
          </w:tcPr>
          <w:p w:rsidR="00A5509E" w:rsidP="00CE6D5B" w:rsidRDefault="00A5509E" w14:paraId="6B93E431" w14:textId="77777777">
            <w:pPr>
              <w:pStyle w:val="ListParagraph"/>
              <w:tabs>
                <w:tab w:val="right" w:pos="2172"/>
              </w:tabs>
              <w:ind w:left="0"/>
              <w:rPr>
                <w:rFonts w:asciiTheme="minorEastAsia" w:hAnsiTheme="minorEastAsia" w:eastAsiaTheme="minorEastAsia" w:cstheme="minorEastAsia"/>
              </w:rPr>
            </w:pPr>
            <w:r>
              <w:rPr>
                <w:rFonts w:asciiTheme="minorEastAsia" w:hAnsiTheme="minorEastAsia" w:eastAsiaTheme="minorEastAsia" w:cstheme="minorEastAsia"/>
              </w:rPr>
              <w:t>Grip Tape</w:t>
            </w:r>
            <w:r>
              <w:rPr>
                <w:rFonts w:asciiTheme="minorEastAsia" w:hAnsiTheme="minorEastAsia" w:eastAsiaTheme="minorEastAsia" w:cstheme="minorEastAsia"/>
              </w:rPr>
              <w:tab/>
            </w:r>
          </w:p>
        </w:tc>
        <w:tc>
          <w:tcPr>
            <w:tcW w:w="3097" w:type="dxa"/>
          </w:tcPr>
          <w:p w:rsidR="00A5509E" w:rsidP="00CE6D5B" w:rsidRDefault="4F2A179F" w14:paraId="23A60E1C" w14:textId="30BF0723">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Rubber</w:t>
            </w:r>
          </w:p>
        </w:tc>
        <w:tc>
          <w:tcPr>
            <w:tcW w:w="1980" w:type="dxa"/>
          </w:tcPr>
          <w:p w:rsidR="00A5509E" w:rsidP="00CE6D5B" w:rsidRDefault="00A5509E" w14:paraId="347807A3"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0.28 </w:t>
            </w:r>
            <w:proofErr w:type="spellStart"/>
            <w:r>
              <w:rPr>
                <w:rFonts w:asciiTheme="minorEastAsia" w:hAnsiTheme="minorEastAsia" w:eastAsiaTheme="minorEastAsia" w:cstheme="minorEastAsia"/>
              </w:rPr>
              <w:t>lb</w:t>
            </w:r>
            <w:proofErr w:type="spellEnd"/>
          </w:p>
        </w:tc>
        <w:tc>
          <w:tcPr>
            <w:tcW w:w="2087" w:type="dxa"/>
          </w:tcPr>
          <w:p w:rsidR="00A5509E" w:rsidP="00CE6D5B" w:rsidRDefault="00A5509E" w14:paraId="7BC9CC48" w14:textId="77777777">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0.2 kg CO</w:t>
            </w:r>
            <w:r w:rsidRPr="4F2A179F">
              <w:rPr>
                <w:rFonts w:asciiTheme="minorEastAsia" w:hAnsiTheme="minorEastAsia" w:eastAsiaTheme="minorEastAsia" w:cstheme="minorEastAsia"/>
                <w:vertAlign w:val="subscript"/>
              </w:rPr>
              <w:t>2</w:t>
            </w:r>
          </w:p>
        </w:tc>
      </w:tr>
      <w:tr w:rsidR="00A5509E" w:rsidTr="00727372" w14:paraId="07DCF73E" w14:textId="77777777">
        <w:tc>
          <w:tcPr>
            <w:tcW w:w="2388" w:type="dxa"/>
          </w:tcPr>
          <w:p w:rsidR="00A5509E" w:rsidP="00CE6D5B" w:rsidRDefault="0073112A" w14:paraId="5AA2F65C" w14:textId="225047F4">
            <w:pPr>
              <w:pStyle w:val="ListParagraph"/>
              <w:tabs>
                <w:tab w:val="right" w:pos="2172"/>
              </w:tabs>
              <w:ind w:left="0"/>
              <w:rPr>
                <w:rFonts w:asciiTheme="minorEastAsia" w:hAnsiTheme="minorEastAsia" w:eastAsiaTheme="minorEastAsia" w:cstheme="minorEastAsia"/>
              </w:rPr>
            </w:pPr>
            <w:r>
              <w:rPr>
                <w:rFonts w:asciiTheme="minorEastAsia" w:hAnsiTheme="minorEastAsia" w:eastAsiaTheme="minorEastAsia" w:cstheme="minorEastAsia"/>
              </w:rPr>
              <w:t>Motor</w:t>
            </w:r>
          </w:p>
        </w:tc>
        <w:tc>
          <w:tcPr>
            <w:tcW w:w="3097" w:type="dxa"/>
          </w:tcPr>
          <w:p w:rsidR="00A5509E" w:rsidP="00CE6D5B" w:rsidRDefault="4F2A179F" w14:paraId="38D20622" w14:textId="38BAFD19">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Steel/ Copper Wire</w:t>
            </w:r>
          </w:p>
        </w:tc>
        <w:tc>
          <w:tcPr>
            <w:tcW w:w="1980" w:type="dxa"/>
          </w:tcPr>
          <w:p w:rsidR="00A5509E" w:rsidP="00CE6D5B" w:rsidRDefault="4F2A179F" w14:paraId="6C42109A" w14:textId="71F45F9D">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 xml:space="preserve">2 </w:t>
            </w:r>
            <w:proofErr w:type="spellStart"/>
            <w:r>
              <w:rPr>
                <w:rFonts w:asciiTheme="minorEastAsia" w:hAnsiTheme="minorEastAsia" w:eastAsiaTheme="minorEastAsia" w:cstheme="minorEastAsia"/>
              </w:rPr>
              <w:t>lb</w:t>
            </w:r>
            <w:proofErr w:type="spellEnd"/>
          </w:p>
        </w:tc>
        <w:tc>
          <w:tcPr>
            <w:tcW w:w="2087" w:type="dxa"/>
          </w:tcPr>
          <w:p w:rsidR="00A5509E" w:rsidP="00CE6D5B" w:rsidRDefault="4F2A179F" w14:paraId="3D83E45F" w14:textId="1DE2D8A3">
            <w:pPr>
              <w:pStyle w:val="ListParagraph"/>
              <w:ind w:left="0"/>
              <w:rPr>
                <w:rFonts w:asciiTheme="minorEastAsia" w:hAnsiTheme="minorEastAsia" w:eastAsiaTheme="minorEastAsia" w:cstheme="minorEastAsia"/>
              </w:rPr>
            </w:pPr>
            <w:r>
              <w:rPr>
                <w:rFonts w:asciiTheme="minorEastAsia" w:hAnsiTheme="minorEastAsia" w:eastAsiaTheme="minorEastAsia" w:cstheme="minorEastAsia"/>
              </w:rPr>
              <w:t>8.61 kg CO</w:t>
            </w:r>
            <w:r w:rsidRPr="4F2A179F">
              <w:rPr>
                <w:rFonts w:asciiTheme="minorEastAsia" w:hAnsiTheme="minorEastAsia" w:eastAsiaTheme="minorEastAsia" w:cstheme="minorEastAsia"/>
                <w:vertAlign w:val="subscript"/>
              </w:rPr>
              <w:t>2</w:t>
            </w:r>
          </w:p>
        </w:tc>
      </w:tr>
      <w:tr w:rsidR="00A5509E" w:rsidTr="00727372" w14:paraId="5B35CF12" w14:textId="77777777">
        <w:tc>
          <w:tcPr>
            <w:tcW w:w="2388" w:type="dxa"/>
          </w:tcPr>
          <w:p w:rsidR="00A5509E" w:rsidP="00CE6D5B" w:rsidRDefault="00A5509E" w14:paraId="1AA2A4CF" w14:textId="77777777">
            <w:pPr>
              <w:pStyle w:val="ListParagraph"/>
              <w:tabs>
                <w:tab w:val="right" w:pos="2172"/>
              </w:tabs>
              <w:ind w:left="0"/>
              <w:rPr>
                <w:rFonts w:asciiTheme="minorEastAsia" w:hAnsiTheme="minorEastAsia" w:eastAsiaTheme="minorEastAsia" w:cstheme="minorEastAsia"/>
              </w:rPr>
            </w:pPr>
          </w:p>
        </w:tc>
        <w:tc>
          <w:tcPr>
            <w:tcW w:w="3097" w:type="dxa"/>
          </w:tcPr>
          <w:p w:rsidR="00A5509E" w:rsidP="00CE6D5B" w:rsidRDefault="00A5509E" w14:paraId="6C9962ED" w14:textId="77777777">
            <w:pPr>
              <w:pStyle w:val="ListParagraph"/>
              <w:ind w:left="0"/>
              <w:rPr>
                <w:rFonts w:asciiTheme="minorEastAsia" w:hAnsiTheme="minorEastAsia" w:eastAsiaTheme="minorEastAsia" w:cstheme="minorEastAsia"/>
              </w:rPr>
            </w:pPr>
          </w:p>
        </w:tc>
        <w:tc>
          <w:tcPr>
            <w:tcW w:w="1980" w:type="dxa"/>
          </w:tcPr>
          <w:p w:rsidR="00A5509E" w:rsidP="00CE6D5B" w:rsidRDefault="00A5509E" w14:paraId="5375141C" w14:textId="77777777">
            <w:pPr>
              <w:pStyle w:val="ListParagraph"/>
              <w:ind w:left="0"/>
              <w:rPr>
                <w:rFonts w:asciiTheme="minorEastAsia" w:hAnsiTheme="minorEastAsia" w:eastAsiaTheme="minorEastAsia" w:cstheme="minorEastAsia"/>
              </w:rPr>
            </w:pPr>
          </w:p>
        </w:tc>
        <w:tc>
          <w:tcPr>
            <w:tcW w:w="2087" w:type="dxa"/>
          </w:tcPr>
          <w:p w:rsidR="00A5509E" w:rsidP="00CE6D5B" w:rsidRDefault="00A5509E" w14:paraId="4D91534F" w14:textId="77777777">
            <w:pPr>
              <w:pStyle w:val="ListParagraph"/>
              <w:ind w:left="0"/>
              <w:rPr>
                <w:rFonts w:asciiTheme="minorEastAsia" w:hAnsiTheme="minorEastAsia" w:eastAsiaTheme="minorEastAsia" w:cstheme="minorEastAsia"/>
              </w:rPr>
            </w:pPr>
          </w:p>
        </w:tc>
      </w:tr>
      <w:tr w:rsidR="00A5509E" w:rsidTr="00727372" w14:paraId="28DBF63C" w14:textId="77777777">
        <w:tc>
          <w:tcPr>
            <w:tcW w:w="2388" w:type="dxa"/>
          </w:tcPr>
          <w:p w:rsidRPr="00716B52" w:rsidR="00A5509E" w:rsidP="00CE6D5B" w:rsidRDefault="00A5509E" w14:paraId="4305BA20" w14:textId="77777777">
            <w:pPr>
              <w:pStyle w:val="ListParagraph"/>
              <w:tabs>
                <w:tab w:val="right" w:pos="2172"/>
              </w:tabs>
              <w:ind w:left="0"/>
              <w:jc w:val="center"/>
              <w:rPr>
                <w:rFonts w:asciiTheme="minorEastAsia" w:hAnsiTheme="minorEastAsia" w:eastAsiaTheme="minorEastAsia" w:cstheme="minorEastAsia"/>
                <w:b/>
                <w:u w:val="single"/>
              </w:rPr>
            </w:pPr>
            <w:r>
              <w:rPr>
                <w:rFonts w:asciiTheme="minorEastAsia" w:hAnsiTheme="minorEastAsia" w:eastAsiaTheme="minorEastAsia" w:cstheme="minorEastAsia"/>
                <w:b/>
                <w:u w:val="single"/>
              </w:rPr>
              <w:t xml:space="preserve">   </w:t>
            </w:r>
            <w:r w:rsidRPr="00716B52">
              <w:rPr>
                <w:rFonts w:asciiTheme="minorEastAsia" w:hAnsiTheme="minorEastAsia" w:eastAsiaTheme="minorEastAsia" w:cstheme="minorEastAsia"/>
                <w:b/>
                <w:u w:val="single"/>
              </w:rPr>
              <w:t>Total</w:t>
            </w:r>
          </w:p>
        </w:tc>
        <w:tc>
          <w:tcPr>
            <w:tcW w:w="3097" w:type="dxa"/>
          </w:tcPr>
          <w:p w:rsidRPr="00716B52" w:rsidR="00A5509E" w:rsidP="00CE6D5B" w:rsidRDefault="00A5509E" w14:paraId="4DC224BB" w14:textId="77777777">
            <w:pPr>
              <w:pStyle w:val="ListParagraph"/>
              <w:ind w:left="0"/>
              <w:jc w:val="center"/>
              <w:rPr>
                <w:rFonts w:asciiTheme="minorEastAsia" w:hAnsiTheme="minorEastAsia" w:eastAsiaTheme="minorEastAsia" w:cstheme="minorEastAsia"/>
                <w:b/>
                <w:u w:val="single"/>
              </w:rPr>
            </w:pPr>
          </w:p>
        </w:tc>
        <w:tc>
          <w:tcPr>
            <w:tcW w:w="1980" w:type="dxa"/>
          </w:tcPr>
          <w:p w:rsidRPr="00716B52" w:rsidR="00A5509E" w:rsidP="00CE6D5B" w:rsidRDefault="760C82EE" w14:paraId="2C08023C" w14:textId="6CD31EE3">
            <w:pPr>
              <w:pStyle w:val="ListParagraph"/>
              <w:ind w:left="0"/>
              <w:jc w:val="center"/>
              <w:rPr>
                <w:rFonts w:asciiTheme="minorEastAsia" w:hAnsiTheme="minorEastAsia" w:eastAsiaTheme="minorEastAsia" w:cstheme="minorEastAsia"/>
                <w:b/>
                <w:u w:val="single"/>
              </w:rPr>
            </w:pPr>
            <w:r w:rsidRPr="760C82EE">
              <w:rPr>
                <w:rFonts w:asciiTheme="minorEastAsia" w:hAnsiTheme="minorEastAsia" w:eastAsiaTheme="minorEastAsia" w:cstheme="minorEastAsia"/>
                <w:b/>
                <w:bCs/>
                <w:u w:val="single"/>
              </w:rPr>
              <w:t xml:space="preserve">207.53 </w:t>
            </w:r>
            <w:proofErr w:type="spellStart"/>
            <w:r w:rsidRPr="760C82EE">
              <w:rPr>
                <w:rFonts w:asciiTheme="minorEastAsia" w:hAnsiTheme="minorEastAsia" w:eastAsiaTheme="minorEastAsia" w:cstheme="minorEastAsia"/>
                <w:b/>
                <w:bCs/>
                <w:u w:val="single"/>
              </w:rPr>
              <w:t>lb</w:t>
            </w:r>
            <w:proofErr w:type="spellEnd"/>
          </w:p>
        </w:tc>
        <w:tc>
          <w:tcPr>
            <w:tcW w:w="2087" w:type="dxa"/>
          </w:tcPr>
          <w:p w:rsidRPr="00716B52" w:rsidR="00A5509E" w:rsidP="00CE6D5B" w:rsidRDefault="4F2A179F" w14:paraId="4A4A8BA4" w14:textId="13C77896">
            <w:pPr>
              <w:pStyle w:val="ListParagraph"/>
              <w:ind w:left="0"/>
              <w:jc w:val="center"/>
              <w:rPr>
                <w:rFonts w:asciiTheme="minorEastAsia" w:hAnsiTheme="minorEastAsia" w:eastAsiaTheme="minorEastAsia" w:cstheme="minorEastAsia"/>
                <w:b/>
                <w:u w:val="single"/>
              </w:rPr>
            </w:pPr>
            <w:r w:rsidRPr="4F2A179F">
              <w:rPr>
                <w:rFonts w:asciiTheme="minorEastAsia" w:hAnsiTheme="minorEastAsia" w:eastAsiaTheme="minorEastAsia" w:cstheme="minorEastAsia"/>
                <w:b/>
                <w:bCs/>
                <w:u w:val="single"/>
              </w:rPr>
              <w:t>156.61 kg CO</w:t>
            </w:r>
            <w:r w:rsidRPr="4F2A179F">
              <w:rPr>
                <w:rFonts w:asciiTheme="minorEastAsia" w:hAnsiTheme="minorEastAsia" w:eastAsiaTheme="minorEastAsia" w:cstheme="minorEastAsia"/>
                <w:b/>
                <w:bCs/>
                <w:u w:val="single"/>
                <w:vertAlign w:val="subscript"/>
              </w:rPr>
              <w:t>2</w:t>
            </w:r>
          </w:p>
        </w:tc>
      </w:tr>
    </w:tbl>
    <w:p w:rsidR="00D35422" w:rsidP="00D35422" w:rsidRDefault="00C756A6" w14:paraId="51EED76C" w14:textId="5A1C4C6C">
      <w:pPr>
        <w:pStyle w:val="Heading5"/>
      </w:pPr>
      <w:r w:rsidRPr="00541139">
        <w:rPr>
          <w:noProof/>
          <w:sz w:val="18"/>
          <w:szCs w:val="18"/>
        </w:rPr>
        <mc:AlternateContent>
          <mc:Choice Requires="wps">
            <w:drawing>
              <wp:anchor distT="45720" distB="45720" distL="114300" distR="114300" simplePos="0" relativeHeight="251658256" behindDoc="0" locked="0" layoutInCell="1" allowOverlap="1" wp14:anchorId="2B1518F1" wp14:editId="1E9E608C">
                <wp:simplePos x="0" y="0"/>
                <wp:positionH relativeFrom="margin">
                  <wp:align>right</wp:align>
                </wp:positionH>
                <wp:positionV relativeFrom="paragraph">
                  <wp:posOffset>61752</wp:posOffset>
                </wp:positionV>
                <wp:extent cx="1649095" cy="25844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58445"/>
                        </a:xfrm>
                        <a:prstGeom prst="rect">
                          <a:avLst/>
                        </a:prstGeom>
                        <a:noFill/>
                        <a:ln w="9525">
                          <a:noFill/>
                          <a:miter lim="800000"/>
                          <a:headEnd/>
                          <a:tailEnd/>
                        </a:ln>
                      </wps:spPr>
                      <wps:txbx>
                        <w:txbxContent>
                          <w:p w:rsidRPr="00541139" w:rsidR="00C756A6" w:rsidP="00C756A6" w:rsidRDefault="00C756A6" w14:paraId="3D8B81FA" w14:textId="35CA62CB">
                            <w:pPr>
                              <w:rPr>
                                <w:sz w:val="18"/>
                              </w:rPr>
                            </w:pPr>
                            <w:r>
                              <w:rPr>
                                <w:b/>
                                <w:sz w:val="18"/>
                              </w:rPr>
                              <w:t xml:space="preserve">Table </w:t>
                            </w:r>
                            <w:r>
                              <w:rPr>
                                <w:b/>
                                <w:sz w:val="18"/>
                              </w:rPr>
                              <w:t>6</w:t>
                            </w:r>
                            <w:r>
                              <w:rPr>
                                <w:sz w:val="18"/>
                              </w:rPr>
                              <w:t>: E</w:t>
                            </w:r>
                            <w:r>
                              <w:rPr>
                                <w:sz w:val="18"/>
                              </w:rPr>
                              <w:t>nvironmental</w:t>
                            </w:r>
                            <w:r>
                              <w:rPr>
                                <w:sz w:val="18"/>
                              </w:rPr>
                              <w:t xml:space="preserv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78.65pt;margin-top:4.85pt;width:129.85pt;height:20.35pt;z-index:251658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" w14:anchorId="2B1518F1">
                <v:textbox>
                  <w:txbxContent>
                    <w:p w:rsidRPr="00541139" w:rsidR="00C756A6" w:rsidP="00C756A6" w:rsidRDefault="00C756A6" w14:paraId="3D8B81FA" w14:textId="35CA62CB">
                      <w:pPr>
                        <w:rPr>
                          <w:sz w:val="18"/>
                        </w:rPr>
                      </w:pPr>
                      <w:r>
                        <w:rPr>
                          <w:b/>
                          <w:sz w:val="18"/>
                        </w:rPr>
                        <w:t xml:space="preserve">Table </w:t>
                      </w:r>
                      <w:r>
                        <w:rPr>
                          <w:b/>
                          <w:sz w:val="18"/>
                        </w:rPr>
                        <w:t>6</w:t>
                      </w:r>
                      <w:r>
                        <w:rPr>
                          <w:sz w:val="18"/>
                        </w:rPr>
                        <w:t>: E</w:t>
                      </w:r>
                      <w:r>
                        <w:rPr>
                          <w:sz w:val="18"/>
                        </w:rPr>
                        <w:t>nvironmental</w:t>
                      </w:r>
                      <w:r>
                        <w:rPr>
                          <w:sz w:val="18"/>
                        </w:rPr>
                        <w:t xml:space="preserve"> Impact</w:t>
                      </w:r>
                    </w:p>
                  </w:txbxContent>
                </v:textbox>
                <w10:wrap type="square" anchorx="margin"/>
              </v:shape>
            </w:pict>
          </mc:Fallback>
        </mc:AlternateContent>
      </w:r>
      <w:r w:rsidRPr="006D7D58" w:rsidR="00D35422">
        <w:t xml:space="preserve">Social Impact </w:t>
      </w:r>
    </w:p>
    <w:tbl>
      <w:tblPr>
        <w:tblStyle w:val="TableGrid"/>
        <w:tblW w:w="0" w:type="auto"/>
        <w:tblLook w:val="04A0" w:firstRow="1" w:lastRow="0" w:firstColumn="1" w:lastColumn="0" w:noHBand="0" w:noVBand="1"/>
      </w:tblPr>
      <w:tblGrid>
        <w:gridCol w:w="2389"/>
        <w:gridCol w:w="2387"/>
        <w:gridCol w:w="2388"/>
        <w:gridCol w:w="2388"/>
      </w:tblGrid>
      <w:tr w:rsidR="00B51000" w:rsidTr="00C756A6" w14:paraId="7ECA4852" w14:textId="77777777">
        <w:tc>
          <w:tcPr>
            <w:tcW w:w="2389" w:type="dxa"/>
          </w:tcPr>
          <w:p w:rsidRPr="00B60C7B" w:rsidR="00B51000" w:rsidP="00CE6D5B" w:rsidRDefault="00B51000" w14:paraId="56E375C7" w14:textId="77777777">
            <w:pPr>
              <w:jc w:val="center"/>
              <w:rPr>
                <w:b/>
                <w:u w:val="single"/>
              </w:rPr>
            </w:pPr>
            <w:r>
              <w:rPr>
                <w:b/>
                <w:u w:val="single"/>
              </w:rPr>
              <w:t>Usage</w:t>
            </w:r>
          </w:p>
        </w:tc>
        <w:tc>
          <w:tcPr>
            <w:tcW w:w="2387" w:type="dxa"/>
          </w:tcPr>
          <w:p w:rsidRPr="00B60C7B" w:rsidR="00B51000" w:rsidP="00CE6D5B" w:rsidRDefault="00B51000" w14:paraId="6F2A3D17" w14:textId="77777777">
            <w:pPr>
              <w:jc w:val="center"/>
              <w:rPr>
                <w:b/>
                <w:u w:val="single"/>
              </w:rPr>
            </w:pPr>
            <w:r>
              <w:rPr>
                <w:b/>
                <w:u w:val="single"/>
              </w:rPr>
              <w:t>Time</w:t>
            </w:r>
          </w:p>
        </w:tc>
        <w:tc>
          <w:tcPr>
            <w:tcW w:w="2388" w:type="dxa"/>
          </w:tcPr>
          <w:p w:rsidRPr="00B60C7B" w:rsidR="00B51000" w:rsidP="00CE6D5B" w:rsidRDefault="00B51000" w14:paraId="4276877A" w14:textId="77777777">
            <w:pPr>
              <w:jc w:val="center"/>
              <w:rPr>
                <w:b/>
                <w:u w:val="single"/>
              </w:rPr>
            </w:pPr>
            <w:r>
              <w:rPr>
                <w:b/>
                <w:u w:val="single"/>
              </w:rPr>
              <w:t>Use P/Day</w:t>
            </w:r>
          </w:p>
        </w:tc>
        <w:tc>
          <w:tcPr>
            <w:tcW w:w="2388" w:type="dxa"/>
          </w:tcPr>
          <w:p w:rsidRPr="00B60C7B" w:rsidR="00B51000" w:rsidP="00CE6D5B" w:rsidRDefault="00B51000" w14:paraId="5838315B" w14:textId="77777777">
            <w:pPr>
              <w:jc w:val="center"/>
              <w:rPr>
                <w:b/>
                <w:u w:val="single"/>
              </w:rPr>
            </w:pPr>
            <w:r>
              <w:rPr>
                <w:b/>
                <w:u w:val="single"/>
              </w:rPr>
              <w:t>Total Time P/Day</w:t>
            </w:r>
          </w:p>
        </w:tc>
      </w:tr>
      <w:tr w:rsidR="00B51000" w:rsidTr="00C756A6" w14:paraId="00241A1B" w14:textId="77777777">
        <w:tc>
          <w:tcPr>
            <w:tcW w:w="2389" w:type="dxa"/>
          </w:tcPr>
          <w:p w:rsidR="00B51000" w:rsidP="00CE6D5B" w:rsidRDefault="00B51000" w14:paraId="314570F2" w14:textId="5FA07BBE">
            <w:pPr>
              <w:jc w:val="center"/>
            </w:pPr>
            <w:r>
              <w:t>Automated</w:t>
            </w:r>
          </w:p>
        </w:tc>
        <w:tc>
          <w:tcPr>
            <w:tcW w:w="2387" w:type="dxa"/>
          </w:tcPr>
          <w:p w:rsidR="00B51000" w:rsidP="00CE6D5B" w:rsidRDefault="009B0253" w14:paraId="500AB0D5" w14:textId="784231B9">
            <w:pPr>
              <w:jc w:val="center"/>
            </w:pPr>
            <w:r>
              <w:t>30 min</w:t>
            </w:r>
          </w:p>
        </w:tc>
        <w:tc>
          <w:tcPr>
            <w:tcW w:w="2388" w:type="dxa"/>
          </w:tcPr>
          <w:p w:rsidR="00B51000" w:rsidP="00CE6D5B" w:rsidRDefault="00B51000" w14:paraId="452EA8B4" w14:textId="77777777">
            <w:pPr>
              <w:jc w:val="center"/>
            </w:pPr>
            <w:r>
              <w:t>3x</w:t>
            </w:r>
          </w:p>
        </w:tc>
        <w:tc>
          <w:tcPr>
            <w:tcW w:w="2388" w:type="dxa"/>
          </w:tcPr>
          <w:p w:rsidR="00B51000" w:rsidP="00CE6D5B" w:rsidRDefault="009B0253" w14:paraId="2A0AEC9D" w14:textId="7A47CA22">
            <w:pPr>
              <w:jc w:val="center"/>
            </w:pPr>
            <w:r>
              <w:t xml:space="preserve">1.5 </w:t>
            </w:r>
            <w:proofErr w:type="spellStart"/>
            <w:r>
              <w:t>hrs</w:t>
            </w:r>
            <w:proofErr w:type="spellEnd"/>
          </w:p>
        </w:tc>
      </w:tr>
    </w:tbl>
    <w:p w:rsidRPr="00D35422" w:rsidR="00D35422" w:rsidP="00B51000" w:rsidRDefault="00C756A6" w14:paraId="50296F69" w14:textId="0AACB4BD">
      <w:r w:rsidRPr="00541139">
        <w:rPr>
          <w:noProof/>
          <w:sz w:val="18"/>
          <w:szCs w:val="18"/>
        </w:rPr>
        <mc:AlternateContent>
          <mc:Choice Requires="wps">
            <w:drawing>
              <wp:anchor distT="45720" distB="45720" distL="114300" distR="114300" simplePos="0" relativeHeight="251658257" behindDoc="0" locked="0" layoutInCell="1" allowOverlap="1" wp14:anchorId="452AC646" wp14:editId="5D56C1E4">
                <wp:simplePos x="0" y="0"/>
                <wp:positionH relativeFrom="margin">
                  <wp:align>right</wp:align>
                </wp:positionH>
                <wp:positionV relativeFrom="paragraph">
                  <wp:posOffset>73969</wp:posOffset>
                </wp:positionV>
                <wp:extent cx="1270000" cy="2667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66700"/>
                        </a:xfrm>
                        <a:prstGeom prst="rect">
                          <a:avLst/>
                        </a:prstGeom>
                        <a:noFill/>
                        <a:ln w="9525">
                          <a:noFill/>
                          <a:miter lim="800000"/>
                          <a:headEnd/>
                          <a:tailEnd/>
                        </a:ln>
                      </wps:spPr>
                      <wps:txbx>
                        <w:txbxContent>
                          <w:p w:rsidRPr="00541139" w:rsidR="00C756A6" w:rsidP="00C756A6" w:rsidRDefault="00C756A6" w14:paraId="38DC4324" w14:textId="7F8F6559">
                            <w:pPr>
                              <w:rPr>
                                <w:sz w:val="18"/>
                              </w:rPr>
                            </w:pPr>
                            <w:r>
                              <w:rPr>
                                <w:b/>
                                <w:sz w:val="18"/>
                              </w:rPr>
                              <w:t xml:space="preserve">Table </w:t>
                            </w:r>
                            <w:r>
                              <w:rPr>
                                <w:b/>
                                <w:sz w:val="18"/>
                              </w:rPr>
                              <w:t>7</w:t>
                            </w:r>
                            <w:r>
                              <w:rPr>
                                <w:sz w:val="18"/>
                              </w:rPr>
                              <w:t xml:space="preserve">: </w:t>
                            </w:r>
                            <w:r>
                              <w:rPr>
                                <w:sz w:val="18"/>
                              </w:rPr>
                              <w:t>Social</w:t>
                            </w:r>
                            <w:r>
                              <w:rPr>
                                <w:sz w:val="18"/>
                              </w:rPr>
                              <w:t xml:space="preserv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48.8pt;margin-top:5.8pt;width:100pt;height:21pt;z-index:2516582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" w14:anchorId="452AC646">
                <v:textbox>
                  <w:txbxContent>
                    <w:p w:rsidRPr="00541139" w:rsidR="00C756A6" w:rsidP="00C756A6" w:rsidRDefault="00C756A6" w14:paraId="38DC4324" w14:textId="7F8F6559">
                      <w:pPr>
                        <w:rPr>
                          <w:sz w:val="18"/>
                        </w:rPr>
                      </w:pPr>
                      <w:r>
                        <w:rPr>
                          <w:b/>
                          <w:sz w:val="18"/>
                        </w:rPr>
                        <w:t xml:space="preserve">Table </w:t>
                      </w:r>
                      <w:r>
                        <w:rPr>
                          <w:b/>
                          <w:sz w:val="18"/>
                        </w:rPr>
                        <w:t>7</w:t>
                      </w:r>
                      <w:r>
                        <w:rPr>
                          <w:sz w:val="18"/>
                        </w:rPr>
                        <w:t xml:space="preserve">: </w:t>
                      </w:r>
                      <w:r>
                        <w:rPr>
                          <w:sz w:val="18"/>
                        </w:rPr>
                        <w:t>Social</w:t>
                      </w:r>
                      <w:r>
                        <w:rPr>
                          <w:sz w:val="18"/>
                        </w:rPr>
                        <w:t xml:space="preserve"> Impact</w:t>
                      </w:r>
                    </w:p>
                  </w:txbxContent>
                </v:textbox>
                <w10:wrap type="square" anchorx="margin"/>
              </v:shape>
            </w:pict>
          </mc:Fallback>
        </mc:AlternateContent>
      </w:r>
    </w:p>
    <w:p w:rsidR="00041F5D" w:rsidP="00C568BF" w:rsidRDefault="00E57230" w14:paraId="5D21C1FF" w14:textId="4DF12650">
      <w:pPr>
        <w:pStyle w:val="Heading1"/>
      </w:pPr>
      <w:bookmarkStart w:name="_Toc517422236" w:id="177"/>
      <w:bookmarkStart w:name="_Toc517430949" w:id="178"/>
      <w:bookmarkStart w:name="_Toc517438062" w:id="179"/>
      <w:bookmarkStart w:name="_Toc518372597" w:id="180"/>
      <w:bookmarkStart w:name="_Toc518375166" w:id="181"/>
      <w:bookmarkStart w:name="_Toc518379724" w:id="182"/>
      <w:bookmarkStart w:name="_Toc518477467" w:id="183"/>
      <w:bookmarkStart w:name="_Toc518477979" w:id="184"/>
      <w:bookmarkStart w:name="_Toc518498459" w:id="185"/>
      <w:bookmarkStart w:name="_Toc518546452" w:id="186"/>
      <w:bookmarkStart w:name="_Toc518547670" w:id="187"/>
      <w:bookmarkStart w:name="_Toc518548881" w:id="188"/>
      <w:bookmarkStart w:name="_Toc518549974" w:id="189"/>
      <w:r>
        <w:lastRenderedPageBreak/>
        <w:t xml:space="preserve">Sustainable </w:t>
      </w:r>
      <w:r w:rsidR="1BEE607E">
        <w:t xml:space="preserve">Development </w:t>
      </w:r>
      <w:r>
        <w:t>Impact</w:t>
      </w:r>
      <w:bookmarkEnd w:id="177"/>
      <w:bookmarkEnd w:id="178"/>
      <w:bookmarkEnd w:id="179"/>
      <w:bookmarkEnd w:id="180"/>
      <w:bookmarkEnd w:id="181"/>
      <w:bookmarkEnd w:id="182"/>
      <w:bookmarkEnd w:id="183"/>
      <w:bookmarkEnd w:id="185"/>
      <w:bookmarkEnd w:id="186"/>
      <w:bookmarkEnd w:id="187"/>
      <w:bookmarkEnd w:id="188"/>
      <w:bookmarkEnd w:id="189"/>
      <w:r>
        <w:t xml:space="preserve"> </w:t>
      </w:r>
      <w:bookmarkEnd w:id="184"/>
    </w:p>
    <w:p w:rsidR="00E57230" w:rsidP="00FD1A02" w:rsidRDefault="00E57230" w14:paraId="0F3378EF" w14:textId="20138617">
      <w:pPr>
        <w:ind w:firstLine="720"/>
      </w:pPr>
      <w:r>
        <w:t>Displayed below ar</w:t>
      </w:r>
      <w:r w:rsidR="00ED5BDB">
        <w:t xml:space="preserve">e the result totals from </w:t>
      </w:r>
      <w:r w:rsidR="00B347D4">
        <w:t xml:space="preserve">the experiment results between our dependent and independent variables. The dependent variable being the manual compost system and the independent variable being the automated compost system. </w:t>
      </w:r>
    </w:p>
    <w:tbl>
      <w:tblPr>
        <w:tblStyle w:val="ReportTable"/>
        <w:tblW w:w="97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3989"/>
        <w:gridCol w:w="3474"/>
      </w:tblGrid>
      <w:tr w:rsidR="00646705" w:rsidTr="00CE6D5B" w14:paraId="2CFABC67" w14:textId="77777777">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250" w:type="dxa"/>
          </w:tcPr>
          <w:p w:rsidRPr="0082163C" w:rsidR="00646705" w:rsidP="00CE6D5B" w:rsidRDefault="00646705" w14:paraId="759E8D2B" w14:textId="77777777">
            <w:pPr>
              <w:jc w:val="center"/>
              <w:rPr>
                <w:b w:val="0"/>
                <w:sz w:val="24"/>
                <w:u w:val="single"/>
              </w:rPr>
            </w:pPr>
            <w:r>
              <w:rPr>
                <w:sz w:val="24"/>
                <w:u w:val="single"/>
              </w:rPr>
              <w:t>Impact</w:t>
            </w:r>
          </w:p>
          <w:p w:rsidRPr="0082163C" w:rsidR="00646705" w:rsidP="00CE6D5B" w:rsidRDefault="00646705" w14:paraId="5E9AA833" w14:textId="77777777">
            <w:pPr>
              <w:jc w:val="center"/>
              <w:rPr>
                <w:sz w:val="24"/>
                <w:u w:val="single"/>
              </w:rPr>
            </w:pPr>
          </w:p>
        </w:tc>
        <w:tc>
          <w:tcPr>
            <w:tcW w:w="3989" w:type="dxa"/>
          </w:tcPr>
          <w:p w:rsidRPr="0082163C" w:rsidR="00646705" w:rsidP="00CE6D5B" w:rsidRDefault="00646705" w14:paraId="6E3396D9" w14:textId="77777777">
            <w:pPr>
              <w:ind w:left="0"/>
              <w:jc w:val="center"/>
              <w:cnfStyle w:val="100000000000" w:firstRow="1" w:lastRow="0" w:firstColumn="0" w:lastColumn="0" w:oddVBand="0" w:evenVBand="0" w:oddHBand="0" w:evenHBand="0" w:firstRowFirstColumn="0" w:firstRowLastColumn="0" w:lastRowFirstColumn="0" w:lastRowLastColumn="0"/>
              <w:rPr>
                <w:b/>
                <w:sz w:val="24"/>
                <w:u w:val="single"/>
              </w:rPr>
            </w:pPr>
            <w:r w:rsidRPr="0082163C">
              <w:rPr>
                <w:b/>
                <w:sz w:val="24"/>
                <w:u w:val="single"/>
              </w:rPr>
              <w:t>Dependent Variable</w:t>
            </w:r>
          </w:p>
          <w:p w:rsidRPr="0082163C" w:rsidR="00646705" w:rsidP="00CE6D5B" w:rsidRDefault="00646705" w14:paraId="4C2EF95E" w14:textId="77777777">
            <w:pPr>
              <w:ind w:left="0"/>
              <w:jc w:val="center"/>
              <w:cnfStyle w:val="100000000000" w:firstRow="1" w:lastRow="0" w:firstColumn="0" w:lastColumn="0" w:oddVBand="0" w:evenVBand="0" w:oddHBand="0" w:evenHBand="0" w:firstRowFirstColumn="0" w:firstRowLastColumn="0" w:lastRowFirstColumn="0" w:lastRowLastColumn="0"/>
              <w:rPr>
                <w:b/>
                <w:sz w:val="24"/>
                <w:u w:val="single"/>
              </w:rPr>
            </w:pPr>
            <w:r>
              <w:rPr>
                <w:b/>
                <w:sz w:val="24"/>
              </w:rPr>
              <w:t>Manual</w:t>
            </w:r>
          </w:p>
        </w:tc>
        <w:tc>
          <w:tcPr>
            <w:tcW w:w="3474" w:type="dxa"/>
          </w:tcPr>
          <w:p w:rsidRPr="0082163C" w:rsidR="00646705" w:rsidP="00CE6D5B" w:rsidRDefault="00646705" w14:paraId="412172C6" w14:textId="77777777">
            <w:pPr>
              <w:ind w:left="0"/>
              <w:jc w:val="center"/>
              <w:cnfStyle w:val="100000000000" w:firstRow="1" w:lastRow="0" w:firstColumn="0" w:lastColumn="0" w:oddVBand="0" w:evenVBand="0" w:oddHBand="0" w:evenHBand="0" w:firstRowFirstColumn="0" w:firstRowLastColumn="0" w:lastRowFirstColumn="0" w:lastRowLastColumn="0"/>
              <w:rPr>
                <w:b/>
                <w:sz w:val="24"/>
                <w:u w:val="single"/>
              </w:rPr>
            </w:pPr>
            <w:r w:rsidRPr="0082163C">
              <w:rPr>
                <w:b/>
                <w:sz w:val="24"/>
                <w:u w:val="single"/>
              </w:rPr>
              <w:t>Independent Variable</w:t>
            </w:r>
          </w:p>
          <w:p w:rsidRPr="001D341D" w:rsidR="00646705" w:rsidP="00CE6D5B" w:rsidRDefault="00E971DF" w14:paraId="3B3CF7C9" w14:textId="5EE0A146">
            <w:pPr>
              <w:ind w:left="0"/>
              <w:jc w:val="center"/>
              <w:cnfStyle w:val="100000000000" w:firstRow="1" w:lastRow="0" w:firstColumn="0" w:lastColumn="0" w:oddVBand="0" w:evenVBand="0" w:oddHBand="0" w:evenHBand="0" w:firstRowFirstColumn="0" w:firstRowLastColumn="0" w:lastRowFirstColumn="0" w:lastRowLastColumn="0"/>
              <w:rPr>
                <w:b/>
                <w:sz w:val="24"/>
              </w:rPr>
            </w:pPr>
            <w:r>
              <w:rPr>
                <w:b/>
                <w:sz w:val="24"/>
              </w:rPr>
              <w:t>Automated</w:t>
            </w:r>
            <w:r w:rsidR="00646705">
              <w:rPr>
                <w:b/>
                <w:sz w:val="24"/>
              </w:rPr>
              <w:t xml:space="preserve"> </w:t>
            </w:r>
          </w:p>
        </w:tc>
      </w:tr>
      <w:tr w:rsidR="00646705" w:rsidTr="00CE6D5B" w14:paraId="347E9160" w14:textId="77777777">
        <w:trPr>
          <w:trHeight w:val="348"/>
        </w:trPr>
        <w:tc>
          <w:tcPr>
            <w:cnfStyle w:val="001000000000" w:firstRow="0" w:lastRow="0" w:firstColumn="1" w:lastColumn="0" w:oddVBand="0" w:evenVBand="0" w:oddHBand="0" w:evenHBand="0" w:firstRowFirstColumn="0" w:firstRowLastColumn="0" w:lastRowFirstColumn="0" w:lastRowLastColumn="0"/>
            <w:tcW w:w="2250" w:type="dxa"/>
          </w:tcPr>
          <w:p w:rsidRPr="00401CD9" w:rsidR="00646705" w:rsidP="00CE6D5B" w:rsidRDefault="00646705" w14:paraId="2A1A81DA" w14:textId="77777777">
            <w:pPr>
              <w:jc w:val="center"/>
            </w:pPr>
            <w:r>
              <w:rPr>
                <w:b w:val="0"/>
              </w:rPr>
              <w:t>Economic</w:t>
            </w:r>
          </w:p>
        </w:tc>
        <w:tc>
          <w:tcPr>
            <w:tcW w:w="3989" w:type="dxa"/>
          </w:tcPr>
          <w:p w:rsidR="00646705" w:rsidP="00CE6D5B" w:rsidRDefault="00646705" w14:paraId="55F45825" w14:textId="77777777">
            <w:pPr>
              <w:ind w:left="0"/>
              <w:jc w:val="center"/>
              <w:cnfStyle w:val="000000000000" w:firstRow="0" w:lastRow="0" w:firstColumn="0" w:lastColumn="0" w:oddVBand="0" w:evenVBand="0" w:oddHBand="0" w:evenHBand="0" w:firstRowFirstColumn="0" w:firstRowLastColumn="0" w:lastRowFirstColumn="0" w:lastRowLastColumn="0"/>
            </w:pPr>
            <w:r>
              <w:t>$</w:t>
            </w:r>
          </w:p>
        </w:tc>
        <w:tc>
          <w:tcPr>
            <w:tcW w:w="3474" w:type="dxa"/>
          </w:tcPr>
          <w:p w:rsidR="00646705" w:rsidP="00CE6D5B" w:rsidRDefault="00646705" w14:paraId="19E65604" w14:textId="77777777">
            <w:pPr>
              <w:ind w:left="0"/>
              <w:jc w:val="center"/>
              <w:cnfStyle w:val="000000000000" w:firstRow="0" w:lastRow="0" w:firstColumn="0" w:lastColumn="0" w:oddVBand="0" w:evenVBand="0" w:oddHBand="0" w:evenHBand="0" w:firstRowFirstColumn="0" w:firstRowLastColumn="0" w:lastRowFirstColumn="0" w:lastRowLastColumn="0"/>
            </w:pPr>
            <w:r>
              <w:t>$$</w:t>
            </w:r>
          </w:p>
        </w:tc>
      </w:tr>
      <w:tr w:rsidR="00646705" w:rsidTr="00CE6D5B" w14:paraId="4454B69B" w14:textId="77777777">
        <w:trPr>
          <w:trHeight w:val="301"/>
        </w:trPr>
        <w:tc>
          <w:tcPr>
            <w:cnfStyle w:val="001000000000" w:firstRow="0" w:lastRow="0" w:firstColumn="1" w:lastColumn="0" w:oddVBand="0" w:evenVBand="0" w:oddHBand="0" w:evenHBand="0" w:firstRowFirstColumn="0" w:firstRowLastColumn="0" w:lastRowFirstColumn="0" w:lastRowLastColumn="0"/>
            <w:tcW w:w="2250" w:type="dxa"/>
          </w:tcPr>
          <w:p w:rsidRPr="00790901" w:rsidR="00646705" w:rsidP="00CE6D5B" w:rsidRDefault="00646705" w14:paraId="769BD302" w14:textId="77777777">
            <w:pPr>
              <w:jc w:val="center"/>
              <w:rPr>
                <w:b w:val="0"/>
              </w:rPr>
            </w:pPr>
            <w:r>
              <w:rPr>
                <w:b w:val="0"/>
              </w:rPr>
              <w:t>Environmental</w:t>
            </w:r>
          </w:p>
        </w:tc>
        <w:tc>
          <w:tcPr>
            <w:tcW w:w="3989" w:type="dxa"/>
          </w:tcPr>
          <w:p w:rsidR="00646705" w:rsidP="00CE6D5B" w:rsidRDefault="00646705" w14:paraId="52FAEA56" w14:textId="77777777">
            <w:pPr>
              <w:ind w:left="0"/>
              <w:jc w:val="center"/>
              <w:cnfStyle w:val="000000000000" w:firstRow="0" w:lastRow="0" w:firstColumn="0" w:lastColumn="0" w:oddVBand="0" w:evenVBand="0" w:oddHBand="0" w:evenHBand="0" w:firstRowFirstColumn="0" w:firstRowLastColumn="0" w:lastRowFirstColumn="0" w:lastRowLastColumn="0"/>
            </w:pPr>
            <w:r>
              <w:t>X</w:t>
            </w:r>
          </w:p>
        </w:tc>
        <w:tc>
          <w:tcPr>
            <w:tcW w:w="3474" w:type="dxa"/>
          </w:tcPr>
          <w:p w:rsidR="00646705" w:rsidP="00CE6D5B" w:rsidRDefault="00646705" w14:paraId="7EFCD3C2" w14:textId="77777777">
            <w:pPr>
              <w:ind w:left="0"/>
              <w:jc w:val="center"/>
              <w:cnfStyle w:val="000000000000" w:firstRow="0" w:lastRow="0" w:firstColumn="0" w:lastColumn="0" w:oddVBand="0" w:evenVBand="0" w:oddHBand="0" w:evenHBand="0" w:firstRowFirstColumn="0" w:firstRowLastColumn="0" w:lastRowFirstColumn="0" w:lastRowLastColumn="0"/>
            </w:pPr>
            <w:r>
              <w:t>XX</w:t>
            </w:r>
          </w:p>
        </w:tc>
      </w:tr>
      <w:tr w:rsidR="00646705" w:rsidTr="00CE6D5B" w14:paraId="53CB157E" w14:textId="77777777">
        <w:trPr>
          <w:trHeight w:val="283"/>
        </w:trPr>
        <w:tc>
          <w:tcPr>
            <w:cnfStyle w:val="001000000000" w:firstRow="0" w:lastRow="0" w:firstColumn="1" w:lastColumn="0" w:oddVBand="0" w:evenVBand="0" w:oddHBand="0" w:evenHBand="0" w:firstRowFirstColumn="0" w:firstRowLastColumn="0" w:lastRowFirstColumn="0" w:lastRowLastColumn="0"/>
            <w:tcW w:w="2250" w:type="dxa"/>
          </w:tcPr>
          <w:p w:rsidRPr="00790901" w:rsidR="00646705" w:rsidP="00CE6D5B" w:rsidRDefault="00646705" w14:paraId="00EE3F57" w14:textId="77777777">
            <w:pPr>
              <w:jc w:val="center"/>
              <w:rPr>
                <w:b w:val="0"/>
              </w:rPr>
            </w:pPr>
            <w:r>
              <w:rPr>
                <w:b w:val="0"/>
              </w:rPr>
              <w:t>Social</w:t>
            </w:r>
          </w:p>
        </w:tc>
        <w:tc>
          <w:tcPr>
            <w:tcW w:w="3989" w:type="dxa"/>
          </w:tcPr>
          <w:p w:rsidR="00646705" w:rsidP="00CE6D5B" w:rsidRDefault="00646705" w14:paraId="4F0096B7" w14:textId="77777777">
            <w:pPr>
              <w:ind w:left="0"/>
              <w:jc w:val="center"/>
              <w:cnfStyle w:val="000000000000" w:firstRow="0" w:lastRow="0" w:firstColumn="0" w:lastColumn="0" w:oddVBand="0" w:evenVBand="0" w:oddHBand="0" w:evenHBand="0" w:firstRowFirstColumn="0" w:firstRowLastColumn="0" w:lastRowFirstColumn="0" w:lastRowLastColumn="0"/>
            </w:pPr>
            <w:r w:rsidRPr="4F2A179F">
              <w:rPr>
                <mc:AlternateContent>
                  <mc:Choice Requires="w16se">
                    <w:rFonts w:ascii="Segoe UI Emoji" w:hAnsi="Segoe UI Emoji" w:eastAsia="Segoe UI Emoji" w:cs="Segoe UI Emoji"/>
                  </mc:Choice>
                  <mc:Fallback>
                    <w:rFonts w:ascii="Segoe UI Emoji" w:hAnsi="Segoe UI Emoji" w:eastAsia="Segoe UI Emoji" w:cs="Segoe UI Emoji"/>
                  </mc:Fallback>
                </mc:AlternateContent>
              </w:rPr>
              <mc:AlternateContent>
                <mc:Choice Requires="w16se">
                  <w16se:symEx w16se:font="Segoe UI Emoji" w16se:char="1F60A"/>
                </mc:Choice>
                <mc:Fallback>
                  <w:t>😊</w:t>
                </mc:Fallback>
              </mc:AlternateContent>
            </w:r>
            <w:r w:rsidRPr="4F2A179F">
              <w:rPr>
                <mc:AlternateContent>
                  <mc:Choice Requires="w16se">
                    <w:rFonts w:ascii="Segoe UI Emoji" w:hAnsi="Segoe UI Emoji" w:eastAsia="Segoe UI Emoji" w:cs="Segoe UI Emoji"/>
                  </mc:Choice>
                  <mc:Fallback>
                    <w:rFonts w:ascii="Segoe UI Emoji" w:hAnsi="Segoe UI Emoji" w:eastAsia="Segoe UI Emoji" w:cs="Segoe UI Emoji"/>
                  </mc:Fallback>
                </mc:AlternateContent>
              </w:rPr>
              <mc:AlternateContent>
                <mc:Choice Requires="w16se">
                  <w16se:symEx w16se:font="Segoe UI Emoji" w16se:char="1F60A"/>
                </mc:Choice>
                <mc:Fallback>
                  <w:t>😊</w:t>
                </mc:Fallback>
              </mc:AlternateContent>
            </w:r>
          </w:p>
        </w:tc>
        <w:tc>
          <w:tcPr>
            <w:tcW w:w="3474" w:type="dxa"/>
          </w:tcPr>
          <w:p w:rsidR="00646705" w:rsidP="00CE6D5B" w:rsidRDefault="00646705" w14:paraId="64A2C777" w14:textId="77777777">
            <w:pPr>
              <w:ind w:left="0"/>
              <w:jc w:val="center"/>
              <w:cnfStyle w:val="000000000000" w:firstRow="0" w:lastRow="0" w:firstColumn="0" w:lastColumn="0" w:oddVBand="0" w:evenVBand="0" w:oddHBand="0" w:evenHBand="0" w:firstRowFirstColumn="0" w:firstRowLastColumn="0" w:lastRowFirstColumn="0" w:lastRowLastColumn="0"/>
            </w:pPr>
            <w:r w:rsidRPr="4F2A179F">
              <w:rPr>
                <mc:AlternateContent>
                  <mc:Choice Requires="w16se">
                    <w:rFonts w:ascii="Segoe UI Emoji" w:hAnsi="Segoe UI Emoji" w:eastAsia="Segoe UI Emoji" w:cs="Segoe UI Emoji"/>
                  </mc:Choice>
                  <mc:Fallback>
                    <w:rFonts w:ascii="Segoe UI Emoji" w:hAnsi="Segoe UI Emoji" w:eastAsia="Segoe UI Emoji" w:cs="Segoe UI Emoji"/>
                  </mc:Fallback>
                </mc:AlternateContent>
              </w:rPr>
              <mc:AlternateContent>
                <mc:Choice Requires="w16se">
                  <w16se:symEx w16se:font="Segoe UI Emoji" w16se:char="1F60A"/>
                </mc:Choice>
                <mc:Fallback>
                  <w:t>😊</w:t>
                </mc:Fallback>
              </mc:AlternateContent>
            </w:r>
          </w:p>
        </w:tc>
      </w:tr>
      <w:tr w:rsidR="00646705" w:rsidTr="00CE6D5B" w14:paraId="28DB9E73" w14:textId="77777777">
        <w:trPr>
          <w:trHeight w:val="339"/>
        </w:trPr>
        <w:tc>
          <w:tcPr>
            <w:cnfStyle w:val="001000000000" w:firstRow="0" w:lastRow="0" w:firstColumn="1" w:lastColumn="0" w:oddVBand="0" w:evenVBand="0" w:oddHBand="0" w:evenHBand="0" w:firstRowFirstColumn="0" w:firstRowLastColumn="0" w:lastRowFirstColumn="0" w:lastRowLastColumn="0"/>
            <w:tcW w:w="2250" w:type="dxa"/>
          </w:tcPr>
          <w:p w:rsidRPr="00790901" w:rsidR="00646705" w:rsidP="00CE6D5B" w:rsidRDefault="00646705" w14:paraId="310466E1" w14:textId="77777777">
            <w:pPr>
              <w:jc w:val="center"/>
              <w:rPr>
                <w:b w:val="0"/>
              </w:rPr>
            </w:pPr>
            <w:r>
              <w:rPr>
                <w:b w:val="0"/>
              </w:rPr>
              <w:t>Sustainable</w:t>
            </w:r>
          </w:p>
        </w:tc>
        <w:tc>
          <w:tcPr>
            <w:tcW w:w="3989" w:type="dxa"/>
          </w:tcPr>
          <w:p w:rsidR="00646705" w:rsidP="00CE6D5B" w:rsidRDefault="00646705" w14:paraId="10EB92FE" w14:textId="77777777">
            <w:pPr>
              <w:ind w:left="0"/>
              <w:jc w:val="center"/>
              <w:cnfStyle w:val="000000000000" w:firstRow="0" w:lastRow="0" w:firstColumn="0" w:lastColumn="0" w:oddVBand="0" w:evenVBand="0" w:oddHBand="0" w:evenHBand="0" w:firstRowFirstColumn="0" w:firstRowLastColumn="0" w:lastRowFirstColumn="0" w:lastRowLastColumn="0"/>
            </w:pPr>
            <w:r>
              <w:t>$X</w:t>
            </w:r>
            <w:r w:rsidRPr="4F2A179F">
              <w:rPr>
                <mc:AlternateContent>
                  <mc:Choice Requires="w16se">
                    <w:rFonts w:ascii="Segoe UI Emoji" w:hAnsi="Segoe UI Emoji" w:eastAsia="Segoe UI Emoji" w:cs="Segoe UI Emoji"/>
                  </mc:Choice>
                  <mc:Fallback>
                    <w:rFonts w:ascii="Segoe UI Emoji" w:hAnsi="Segoe UI Emoji" w:eastAsia="Segoe UI Emoji" w:cs="Segoe UI Emoji"/>
                  </mc:Fallback>
                </mc:AlternateContent>
              </w:rPr>
              <mc:AlternateContent>
                <mc:Choice Requires="w16se">
                  <w16se:symEx w16se:font="Segoe UI Emoji" w16se:char="1F60A"/>
                </mc:Choice>
                <mc:Fallback>
                  <w:t>😊</w:t>
                </mc:Fallback>
              </mc:AlternateContent>
            </w:r>
            <w:r w:rsidRPr="4F2A179F">
              <w:rPr>
                <mc:AlternateContent>
                  <mc:Choice Requires="w16se">
                    <w:rFonts w:ascii="Segoe UI Emoji" w:hAnsi="Segoe UI Emoji" w:eastAsia="Segoe UI Emoji" w:cs="Segoe UI Emoji"/>
                  </mc:Choice>
                  <mc:Fallback>
                    <w:rFonts w:ascii="Segoe UI Emoji" w:hAnsi="Segoe UI Emoji" w:eastAsia="Segoe UI Emoji" w:cs="Segoe UI Emoji"/>
                  </mc:Fallback>
                </mc:AlternateContent>
              </w:rPr>
              <mc:AlternateContent>
                <mc:Choice Requires="w16se">
                  <w16se:symEx w16se:font="Segoe UI Emoji" w16se:char="1F60A"/>
                </mc:Choice>
                <mc:Fallback>
                  <w:t>😊</w:t>
                </mc:Fallback>
              </mc:AlternateContent>
            </w:r>
          </w:p>
        </w:tc>
        <w:tc>
          <w:tcPr>
            <w:tcW w:w="3474" w:type="dxa"/>
          </w:tcPr>
          <w:p w:rsidR="00646705" w:rsidP="00CE6D5B" w:rsidRDefault="00646705" w14:paraId="3872D82A" w14:textId="77777777">
            <w:pPr>
              <w:ind w:left="0"/>
              <w:jc w:val="center"/>
              <w:cnfStyle w:val="000000000000" w:firstRow="0" w:lastRow="0" w:firstColumn="0" w:lastColumn="0" w:oddVBand="0" w:evenVBand="0" w:oddHBand="0" w:evenHBand="0" w:firstRowFirstColumn="0" w:firstRowLastColumn="0" w:lastRowFirstColumn="0" w:lastRowLastColumn="0"/>
            </w:pPr>
            <w:r>
              <w:t>$$XX</w:t>
            </w:r>
            <w:r w:rsidRPr="4F2A179F">
              <w:rPr>
                <mc:AlternateContent>
                  <mc:Choice Requires="w16se">
                    <w:rFonts w:ascii="Segoe UI Emoji" w:hAnsi="Segoe UI Emoji" w:eastAsia="Segoe UI Emoji" w:cs="Segoe UI Emoji"/>
                  </mc:Choice>
                  <mc:Fallback>
                    <w:rFonts w:ascii="Segoe UI Emoji" w:hAnsi="Segoe UI Emoji" w:eastAsia="Segoe UI Emoji" w:cs="Segoe UI Emoji"/>
                  </mc:Fallback>
                </mc:AlternateContent>
              </w:rPr>
              <mc:AlternateContent>
                <mc:Choice Requires="w16se">
                  <w16se:symEx w16se:font="Segoe UI Emoji" w16se:char="1F60A"/>
                </mc:Choice>
                <mc:Fallback>
                  <w:t>😊</w:t>
                </mc:Fallback>
              </mc:AlternateContent>
            </w:r>
          </w:p>
        </w:tc>
      </w:tr>
    </w:tbl>
    <w:p w:rsidR="00646705" w:rsidP="00646705" w:rsidRDefault="00C756A6" w14:paraId="6195C139" w14:textId="4BECC32B">
      <w:r w:rsidRPr="00541139">
        <w:rPr>
          <w:noProof/>
          <w:sz w:val="18"/>
          <w:szCs w:val="18"/>
        </w:rPr>
        <mc:AlternateContent>
          <mc:Choice Requires="wps">
            <w:drawing>
              <wp:anchor distT="45720" distB="45720" distL="114300" distR="114300" simplePos="0" relativeHeight="251658258" behindDoc="0" locked="0" layoutInCell="1" allowOverlap="1" wp14:anchorId="4B665909" wp14:editId="5638F256">
                <wp:simplePos x="0" y="0"/>
                <wp:positionH relativeFrom="margin">
                  <wp:posOffset>4522942</wp:posOffset>
                </wp:positionH>
                <wp:positionV relativeFrom="paragraph">
                  <wp:posOffset>53570</wp:posOffset>
                </wp:positionV>
                <wp:extent cx="1649095" cy="25844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258445"/>
                        </a:xfrm>
                        <a:prstGeom prst="rect">
                          <a:avLst/>
                        </a:prstGeom>
                        <a:noFill/>
                        <a:ln w="9525">
                          <a:noFill/>
                          <a:miter lim="800000"/>
                          <a:headEnd/>
                          <a:tailEnd/>
                        </a:ln>
                      </wps:spPr>
                      <wps:txbx>
                        <w:txbxContent>
                          <w:p w:rsidRPr="00541139" w:rsidR="00C756A6" w:rsidP="00C756A6" w:rsidRDefault="00C756A6" w14:paraId="622F8800" w14:textId="5A6F9B90">
                            <w:pPr>
                              <w:rPr>
                                <w:sz w:val="18"/>
                              </w:rPr>
                            </w:pPr>
                            <w:r>
                              <w:rPr>
                                <w:b/>
                                <w:sz w:val="18"/>
                              </w:rPr>
                              <w:t xml:space="preserve">Table </w:t>
                            </w:r>
                            <w:r>
                              <w:rPr>
                                <w:b/>
                                <w:sz w:val="18"/>
                              </w:rPr>
                              <w:t>8</w:t>
                            </w:r>
                            <w:r>
                              <w:rPr>
                                <w:sz w:val="18"/>
                              </w:rPr>
                              <w:t xml:space="preserve">: </w:t>
                            </w:r>
                            <w:r>
                              <w:rPr>
                                <w:sz w:val="18"/>
                              </w:rPr>
                              <w:t>Sustainable</w:t>
                            </w:r>
                            <w:r>
                              <w:rPr>
                                <w:sz w:val="18"/>
                              </w:rPr>
                              <w:t xml:space="preserve">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356.15pt;margin-top:4.2pt;width:129.85pt;height:20.3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" w14:anchorId="4B665909">
                <v:textbox>
                  <w:txbxContent>
                    <w:p w:rsidRPr="00541139" w:rsidR="00C756A6" w:rsidP="00C756A6" w:rsidRDefault="00C756A6" w14:paraId="622F8800" w14:textId="5A6F9B90">
                      <w:pPr>
                        <w:rPr>
                          <w:sz w:val="18"/>
                        </w:rPr>
                      </w:pPr>
                      <w:r>
                        <w:rPr>
                          <w:b/>
                          <w:sz w:val="18"/>
                        </w:rPr>
                        <w:t xml:space="preserve">Table </w:t>
                      </w:r>
                      <w:r>
                        <w:rPr>
                          <w:b/>
                          <w:sz w:val="18"/>
                        </w:rPr>
                        <w:t>8</w:t>
                      </w:r>
                      <w:r>
                        <w:rPr>
                          <w:sz w:val="18"/>
                        </w:rPr>
                        <w:t xml:space="preserve">: </w:t>
                      </w:r>
                      <w:r>
                        <w:rPr>
                          <w:sz w:val="18"/>
                        </w:rPr>
                        <w:t>Sustainable</w:t>
                      </w:r>
                      <w:r>
                        <w:rPr>
                          <w:sz w:val="18"/>
                        </w:rPr>
                        <w:t xml:space="preserve"> Impact</w:t>
                      </w:r>
                    </w:p>
                  </w:txbxContent>
                </v:textbox>
                <w10:wrap type="square" anchorx="margin"/>
              </v:shape>
            </w:pict>
          </mc:Fallback>
        </mc:AlternateContent>
      </w:r>
    </w:p>
    <w:p w:rsidRPr="00E57230" w:rsidR="00ED5BDB" w:rsidP="00ED5BDB" w:rsidRDefault="00ED5BDB" w14:paraId="6C423E99" w14:textId="77777777">
      <w:pPr>
        <w:pStyle w:val="Heading2"/>
      </w:pPr>
      <w:bookmarkStart w:name="_Toc517422237" w:id="190"/>
      <w:bookmarkStart w:name="_Toc517430950" w:id="191"/>
      <w:bookmarkStart w:name="_Toc517438063" w:id="192"/>
      <w:bookmarkStart w:name="_Toc518372598" w:id="193"/>
      <w:bookmarkStart w:name="_Toc518375167" w:id="194"/>
      <w:bookmarkStart w:name="_Toc518379725" w:id="195"/>
      <w:bookmarkStart w:name="_Toc517422239" w:id="196"/>
      <w:bookmarkStart w:name="_Toc517430952" w:id="197"/>
      <w:bookmarkStart w:name="_Toc517438065" w:id="198"/>
      <w:bookmarkStart w:name="_Toc518372600" w:id="199"/>
      <w:bookmarkStart w:name="_Toc518375169" w:id="200"/>
      <w:bookmarkStart w:name="_Toc518379727" w:id="201"/>
      <w:bookmarkStart w:name="_Toc518477468" w:id="202"/>
      <w:bookmarkStart w:name="_Toc518477980" w:id="203"/>
      <w:bookmarkStart w:name="_Toc518498460" w:id="204"/>
      <w:bookmarkStart w:name="_Toc518546453" w:id="205"/>
      <w:bookmarkStart w:name="_Toc518547671" w:id="206"/>
      <w:bookmarkStart w:name="_Toc518548882" w:id="207"/>
      <w:bookmarkStart w:name="_Toc518549975" w:id="208"/>
      <w:r>
        <w:t>Economic Impact</w:t>
      </w:r>
      <w:bookmarkEnd w:id="196"/>
      <w:bookmarkEnd w:id="197"/>
      <w:bookmarkEnd w:id="198"/>
      <w:bookmarkEnd w:id="199"/>
      <w:bookmarkEnd w:id="200"/>
      <w:bookmarkEnd w:id="201"/>
      <w:bookmarkEnd w:id="202"/>
      <w:bookmarkEnd w:id="203"/>
      <w:bookmarkEnd w:id="204"/>
      <w:bookmarkEnd w:id="205"/>
      <w:bookmarkEnd w:id="206"/>
      <w:bookmarkEnd w:id="207"/>
      <w:bookmarkEnd w:id="208"/>
    </w:p>
    <w:p w:rsidR="00ED5BDB" w:rsidP="00FD1A02" w:rsidRDefault="00ED5BDB" w14:paraId="718E6D0C" w14:textId="1DA53881">
      <w:pPr>
        <w:ind w:firstLine="720"/>
      </w:pPr>
      <w:r>
        <w:t xml:space="preserve">The </w:t>
      </w:r>
      <w:r w:rsidR="00F91E45">
        <w:t xml:space="preserve">dependent </w:t>
      </w:r>
      <w:r>
        <w:t xml:space="preserve">variable </w:t>
      </w:r>
      <w:r w:rsidR="00F91E45">
        <w:t xml:space="preserve">is less expensive </w:t>
      </w:r>
      <w:r w:rsidR="00A63BF4">
        <w:t>to develop and operate</w:t>
      </w:r>
      <w:r w:rsidR="00C756A6">
        <w:t>.</w:t>
      </w:r>
      <w:r w:rsidR="133B5713">
        <w:t xml:space="preserve"> For example: say </w:t>
      </w:r>
      <w:r w:rsidR="00C756A6">
        <w:t>a</w:t>
      </w:r>
      <w:r w:rsidR="011C251F">
        <w:t>n average</w:t>
      </w:r>
      <w:r w:rsidR="133B5713">
        <w:t xml:space="preserve"> </w:t>
      </w:r>
      <w:r w:rsidR="011C251F">
        <w:t xml:space="preserve">college </w:t>
      </w:r>
      <w:r w:rsidR="16BB2CA3">
        <w:t>student's</w:t>
      </w:r>
      <w:r w:rsidR="011C251F">
        <w:t xml:space="preserve"> time is worth $7</w:t>
      </w:r>
      <w:r w:rsidR="00C756A6">
        <w:t xml:space="preserve"> per hour</w:t>
      </w:r>
      <w:r w:rsidR="011C251F">
        <w:t>.</w:t>
      </w:r>
      <w:r w:rsidR="00A63BF4">
        <w:t xml:space="preserve"> </w:t>
      </w:r>
      <w:r w:rsidR="00712506">
        <w:t xml:space="preserve">This is one of the many favors related to a manual or automated system. </w:t>
      </w:r>
      <w:r w:rsidR="00A16006">
        <w:t>However, a</w:t>
      </w:r>
      <w:r w:rsidR="00A63BF4">
        <w:t xml:space="preserve"> manual system </w:t>
      </w:r>
      <w:r w:rsidR="004B25F1">
        <w:t xml:space="preserve">costs are directly linked to the development of the compost system. </w:t>
      </w:r>
    </w:p>
    <w:p w:rsidRPr="00041F5D" w:rsidR="00ED5BDB" w:rsidP="00FD1A02" w:rsidRDefault="00ED5BDB" w14:paraId="7FFA4F9B" w14:textId="77053C9C">
      <w:pPr>
        <w:ind w:firstLine="720"/>
      </w:pPr>
      <w:r>
        <w:t xml:space="preserve">Whereas, the </w:t>
      </w:r>
      <w:r w:rsidR="00A63BF4">
        <w:t xml:space="preserve">independent </w:t>
      </w:r>
      <w:r>
        <w:t xml:space="preserve">variable </w:t>
      </w:r>
      <w:r w:rsidR="00A63BF4">
        <w:t xml:space="preserve">is more expensive to develop and operate. </w:t>
      </w:r>
      <w:r w:rsidR="004B25F1">
        <w:t xml:space="preserve">An automated system costs are </w:t>
      </w:r>
      <w:r w:rsidR="00793734">
        <w:t xml:space="preserve">linked to the development </w:t>
      </w:r>
      <w:r w:rsidR="009B2E4E">
        <w:t xml:space="preserve">and daily operations to run the system. It requires a motor that needs to be purchased and </w:t>
      </w:r>
      <w:r w:rsidR="00A80376">
        <w:t>operate</w:t>
      </w:r>
      <w:r w:rsidR="009B2E4E">
        <w:t xml:space="preserve"> </w:t>
      </w:r>
      <w:r w:rsidR="00A80376">
        <w:t>through an</w:t>
      </w:r>
      <w:r w:rsidR="00821F97">
        <w:t xml:space="preserve"> electric</w:t>
      </w:r>
      <w:r w:rsidR="00A80376">
        <w:t xml:space="preserve"> current</w:t>
      </w:r>
      <w:r w:rsidR="00821F97">
        <w:t xml:space="preserve">. Coal electricity would be the cheapest and dirtiest whereas solar or wind will be </w:t>
      </w:r>
      <w:r w:rsidR="00A80376">
        <w:t>cleaner</w:t>
      </w:r>
      <w:r w:rsidR="00821F97">
        <w:t xml:space="preserve"> and more expensive. </w:t>
      </w:r>
    </w:p>
    <w:p w:rsidR="00E57230" w:rsidP="00C568BF" w:rsidRDefault="00E57230" w14:paraId="39AFD1BD" w14:textId="1BB43057">
      <w:pPr>
        <w:pStyle w:val="Heading2"/>
      </w:pPr>
      <w:bookmarkStart w:name="_Toc518477469" w:id="209"/>
      <w:bookmarkStart w:name="_Toc518477981" w:id="210"/>
      <w:bookmarkStart w:name="_Toc518498461" w:id="211"/>
      <w:bookmarkStart w:name="_Toc518546454" w:id="212"/>
      <w:bookmarkStart w:name="_Toc518547672" w:id="213"/>
      <w:bookmarkStart w:name="_Toc518548883" w:id="214"/>
      <w:bookmarkStart w:name="_Toc518549976" w:id="215"/>
      <w:r>
        <w:t>Environmental Impact</w:t>
      </w:r>
      <w:bookmarkEnd w:id="190"/>
      <w:bookmarkEnd w:id="191"/>
      <w:bookmarkEnd w:id="192"/>
      <w:bookmarkEnd w:id="193"/>
      <w:bookmarkEnd w:id="194"/>
      <w:bookmarkEnd w:id="195"/>
      <w:bookmarkEnd w:id="209"/>
      <w:bookmarkEnd w:id="210"/>
      <w:bookmarkEnd w:id="211"/>
      <w:bookmarkEnd w:id="212"/>
      <w:bookmarkEnd w:id="213"/>
      <w:bookmarkEnd w:id="214"/>
      <w:bookmarkEnd w:id="215"/>
    </w:p>
    <w:p w:rsidR="00FD1BBC" w:rsidP="00FD1A02" w:rsidRDefault="00E57230" w14:paraId="478FD0E8" w14:textId="14344CB2">
      <w:pPr>
        <w:ind w:firstLine="720"/>
      </w:pPr>
      <w:r>
        <w:t xml:space="preserve">The </w:t>
      </w:r>
      <w:r w:rsidR="00767BEC">
        <w:t>dependent</w:t>
      </w:r>
      <w:r>
        <w:t xml:space="preserve"> variable provide</w:t>
      </w:r>
      <w:r w:rsidR="00EC31C4">
        <w:t xml:space="preserve">s a higher </w:t>
      </w:r>
      <w:r w:rsidR="00C9282E">
        <w:t>positive environment impact.</w:t>
      </w:r>
      <w:r w:rsidR="005369F0">
        <w:t xml:space="preserve"> The manual operated system uses less resources and emi</w:t>
      </w:r>
      <w:r w:rsidR="00451AD9">
        <w:t>ssions to develop a compost system.</w:t>
      </w:r>
      <w:r w:rsidR="00ED5BDB">
        <w:t xml:space="preserve"> </w:t>
      </w:r>
    </w:p>
    <w:p w:rsidR="00E57230" w:rsidP="00FD1A02" w:rsidRDefault="00FD1BBC" w14:paraId="2AFC684A" w14:textId="11D9F023">
      <w:pPr>
        <w:ind w:firstLine="720"/>
      </w:pPr>
      <w:r>
        <w:lastRenderedPageBreak/>
        <w:t xml:space="preserve">Whereas, the </w:t>
      </w:r>
      <w:r w:rsidR="00767BEC">
        <w:t>independent</w:t>
      </w:r>
      <w:r>
        <w:t xml:space="preserve"> variable displayed the lowest negative impact. </w:t>
      </w:r>
      <w:r w:rsidR="00451AD9">
        <w:t xml:space="preserve">The </w:t>
      </w:r>
      <w:r w:rsidR="001249CA">
        <w:t xml:space="preserve">automated system uses a motor which if run on coal would </w:t>
      </w:r>
      <w:r w:rsidR="0047163E">
        <w:t>contribute to</w:t>
      </w:r>
      <w:r w:rsidR="001249CA">
        <w:t xml:space="preserve"> higher </w:t>
      </w:r>
      <w:r w:rsidR="00A44CA7">
        <w:t xml:space="preserve">anthropogenic emissions. Moreover, the materials </w:t>
      </w:r>
      <w:r w:rsidR="00ED5BDB">
        <w:t>used</w:t>
      </w:r>
      <w:r w:rsidR="00A44CA7">
        <w:t xml:space="preserve"> to create the motor </w:t>
      </w:r>
      <w:r w:rsidR="00EC31C4">
        <w:t xml:space="preserve">result in higher </w:t>
      </w:r>
      <w:r w:rsidR="00042CBB">
        <w:t>anthropogenic</w:t>
      </w:r>
      <w:r w:rsidR="00EC31C4">
        <w:t xml:space="preserve"> emissions</w:t>
      </w:r>
      <w:r w:rsidR="00042CBB">
        <w:t xml:space="preserve"> released in our atmosphere</w:t>
      </w:r>
      <w:r w:rsidR="00ED5BDB">
        <w:t xml:space="preserve">. </w:t>
      </w:r>
    </w:p>
    <w:p w:rsidR="00E57230" w:rsidP="00C568BF" w:rsidRDefault="00E57230" w14:paraId="3156840B" w14:textId="7D82AF20">
      <w:pPr>
        <w:pStyle w:val="Heading2"/>
      </w:pPr>
      <w:bookmarkStart w:name="_Toc517422238" w:id="216"/>
      <w:bookmarkStart w:name="_Toc517430951" w:id="217"/>
      <w:bookmarkStart w:name="_Toc517438064" w:id="218"/>
      <w:bookmarkStart w:name="_Toc518372599" w:id="219"/>
      <w:bookmarkStart w:name="_Toc518375168" w:id="220"/>
      <w:bookmarkStart w:name="_Toc518379726" w:id="221"/>
      <w:bookmarkStart w:name="_Toc518477470" w:id="222"/>
      <w:bookmarkStart w:name="_Toc518477982" w:id="223"/>
      <w:bookmarkStart w:name="_Toc518498462" w:id="224"/>
      <w:bookmarkStart w:name="_Toc518546455" w:id="225"/>
      <w:bookmarkStart w:name="_Toc518547673" w:id="226"/>
      <w:bookmarkStart w:name="_Toc518548884" w:id="227"/>
      <w:bookmarkStart w:name="_Toc518549977" w:id="228"/>
      <w:r>
        <w:t>Social Impact</w:t>
      </w:r>
      <w:bookmarkEnd w:id="216"/>
      <w:bookmarkEnd w:id="217"/>
      <w:bookmarkEnd w:id="218"/>
      <w:bookmarkEnd w:id="219"/>
      <w:bookmarkEnd w:id="220"/>
      <w:bookmarkEnd w:id="221"/>
      <w:bookmarkEnd w:id="222"/>
      <w:bookmarkEnd w:id="224"/>
      <w:bookmarkEnd w:id="225"/>
      <w:bookmarkEnd w:id="226"/>
      <w:bookmarkEnd w:id="227"/>
      <w:bookmarkEnd w:id="228"/>
      <w:r>
        <w:t xml:space="preserve"> </w:t>
      </w:r>
      <w:bookmarkEnd w:id="223"/>
    </w:p>
    <w:p w:rsidR="00FD1BBC" w:rsidP="006430A4" w:rsidRDefault="00C9282E" w14:paraId="07EC9854" w14:textId="347ECD9E">
      <w:pPr>
        <w:ind w:firstLine="720"/>
      </w:pPr>
      <w:r>
        <w:t xml:space="preserve">The </w:t>
      </w:r>
      <w:r w:rsidR="00042CBB">
        <w:t>dependent</w:t>
      </w:r>
      <w:r>
        <w:t xml:space="preserve"> variable provided the highest positiv</w:t>
      </w:r>
      <w:r w:rsidR="006C1869">
        <w:t>e social</w:t>
      </w:r>
      <w:r>
        <w:t xml:space="preserve"> impact. </w:t>
      </w:r>
      <w:r w:rsidR="009E5AF5">
        <w:t xml:space="preserve">However, the manual operated system does not increase productivity and efficiency. It requires more hours per day to operate </w:t>
      </w:r>
      <w:r w:rsidR="00082D52">
        <w:t>but increases the time a</w:t>
      </w:r>
      <w:r w:rsidR="00143FE5">
        <w:t>n operator</w:t>
      </w:r>
      <w:r w:rsidR="00082D52">
        <w:t xml:space="preserve"> would be</w:t>
      </w:r>
      <w:r w:rsidR="00143FE5">
        <w:t xml:space="preserve"> physically active or</w:t>
      </w:r>
      <w:r w:rsidR="00082D52">
        <w:t xml:space="preserve"> in natur</w:t>
      </w:r>
      <w:r w:rsidR="00143FE5">
        <w:t xml:space="preserve">e. </w:t>
      </w:r>
    </w:p>
    <w:p w:rsidR="003145D7" w:rsidP="00FD1A02" w:rsidRDefault="00FD1BBC" w14:paraId="41D90A8D" w14:textId="5EAC2E81">
      <w:pPr>
        <w:ind w:firstLine="720"/>
      </w:pPr>
      <w:r>
        <w:t xml:space="preserve">Whereas, the </w:t>
      </w:r>
      <w:r w:rsidR="00143FE5">
        <w:t xml:space="preserve">independent </w:t>
      </w:r>
      <w:r>
        <w:t xml:space="preserve">variable displayed the lowest negative impact. </w:t>
      </w:r>
      <w:r w:rsidR="00663FC2">
        <w:t xml:space="preserve">The automated system increases productivity and efficiency by half the time in comparison to a manual operated system. </w:t>
      </w:r>
      <w:r w:rsidR="003145D7">
        <w:t xml:space="preserve">However, the operator’s physical activity or time in nature is decreased. </w:t>
      </w:r>
    </w:p>
    <w:p w:rsidR="00123D64" w:rsidP="00B37D20" w:rsidRDefault="008446BD" w14:paraId="600B73D0" w14:textId="2D3AA128">
      <w:pPr>
        <w:pStyle w:val="Heading1"/>
      </w:pPr>
      <w:bookmarkStart w:name="_Toc517422240" w:id="229"/>
      <w:bookmarkStart w:name="_Toc517430953" w:id="230"/>
      <w:bookmarkStart w:name="_Toc517438066" w:id="231"/>
      <w:bookmarkStart w:name="_Toc518372601" w:id="232"/>
      <w:bookmarkStart w:name="_Toc518375170" w:id="233"/>
      <w:bookmarkStart w:name="_Toc518379728" w:id="234"/>
      <w:bookmarkStart w:name="_Toc518477471" w:id="235"/>
      <w:bookmarkStart w:name="_Toc518477983" w:id="236"/>
      <w:bookmarkStart w:name="_Toc518498463" w:id="237"/>
      <w:bookmarkStart w:name="_Toc518546456" w:id="238"/>
      <w:bookmarkStart w:name="_Toc518547674" w:id="239"/>
      <w:bookmarkStart w:name="_Toc518548885" w:id="240"/>
      <w:bookmarkStart w:name="_Toc518549978" w:id="241"/>
      <w:r>
        <w:t>Conclusion</w:t>
      </w:r>
      <w:bookmarkEnd w:id="229"/>
      <w:bookmarkEnd w:id="230"/>
      <w:bookmarkEnd w:id="231"/>
      <w:bookmarkEnd w:id="232"/>
      <w:bookmarkEnd w:id="233"/>
      <w:bookmarkEnd w:id="234"/>
      <w:bookmarkEnd w:id="235"/>
      <w:bookmarkEnd w:id="237"/>
      <w:bookmarkEnd w:id="238"/>
      <w:bookmarkEnd w:id="239"/>
      <w:bookmarkEnd w:id="240"/>
      <w:bookmarkEnd w:id="241"/>
      <w:r>
        <w:t xml:space="preserve"> </w:t>
      </w:r>
      <w:bookmarkEnd w:id="236"/>
    </w:p>
    <w:p w:rsidRPr="00B37D20" w:rsidR="00B37D20" w:rsidP="00FD1A02" w:rsidRDefault="00E75311" w14:paraId="029219EC" w14:textId="2D288115">
      <w:pPr>
        <w:ind w:firstLine="720"/>
      </w:pPr>
      <w:r>
        <w:t xml:space="preserve">The economic and environmental impact points in the favor of a manually operated compost system. However, the social impact </w:t>
      </w:r>
      <w:r w:rsidR="00200286">
        <w:t xml:space="preserve">shares a few discrepancy’s. Point being, </w:t>
      </w:r>
      <w:r w:rsidR="00BA0D20">
        <w:t xml:space="preserve">the value between productivity and efficiency or physical activity and time in nature. If the owner or operator </w:t>
      </w:r>
      <w:r w:rsidR="00476E2B">
        <w:t>aims</w:t>
      </w:r>
      <w:r w:rsidR="00BA0D20">
        <w:t xml:space="preserve"> to be more productive or efficient then the </w:t>
      </w:r>
      <w:r w:rsidR="00ED6E15">
        <w:t>automated system is the best choice. But, if the owner or operator</w:t>
      </w:r>
      <w:r w:rsidR="00805AE1">
        <w:t xml:space="preserve"> deems</w:t>
      </w:r>
      <w:r w:rsidR="006343FB">
        <w:t xml:space="preserve"> </w:t>
      </w:r>
      <w:r w:rsidR="00805AE1">
        <w:t>more valu</w:t>
      </w:r>
      <w:r w:rsidR="006343FB">
        <w:t>e</w:t>
      </w:r>
      <w:r w:rsidR="00805AE1">
        <w:t xml:space="preserve"> to</w:t>
      </w:r>
      <w:r w:rsidR="006343FB">
        <w:t>ward</w:t>
      </w:r>
      <w:r w:rsidR="00805AE1">
        <w:t xml:space="preserve"> human activity</w:t>
      </w:r>
      <w:r w:rsidR="00ED6E15">
        <w:t xml:space="preserve"> and </w:t>
      </w:r>
      <w:r w:rsidR="00805AE1">
        <w:t xml:space="preserve">time in nature </w:t>
      </w:r>
      <w:r w:rsidR="00ED6E15">
        <w:t xml:space="preserve">then the manual </w:t>
      </w:r>
      <w:r w:rsidR="00FD1A02">
        <w:t xml:space="preserve">system is the best choice. </w:t>
      </w:r>
      <w:r w:rsidR="00200286">
        <w:t xml:space="preserve"> </w:t>
      </w:r>
    </w:p>
    <w:p w:rsidR="00B37D20" w:rsidP="00826CE8" w:rsidRDefault="00B37D20" w14:paraId="3B9FBD05" w14:textId="1ACA421F">
      <w:pPr>
        <w:pStyle w:val="Heading1"/>
      </w:pPr>
      <w:bookmarkStart w:name="_Toc517422241" w:id="242"/>
      <w:bookmarkStart w:name="_Toc517430954" w:id="243"/>
      <w:bookmarkStart w:name="_Toc517438067" w:id="244"/>
      <w:bookmarkStart w:name="_Toc518372602" w:id="245"/>
      <w:bookmarkStart w:name="_Toc518375171" w:id="246"/>
      <w:bookmarkStart w:name="_Toc518379729" w:id="247"/>
      <w:bookmarkStart w:name="_Toc518477472" w:id="248"/>
      <w:bookmarkStart w:name="_Toc518477984" w:id="249"/>
      <w:bookmarkStart w:name="_Toc518498464" w:id="250"/>
      <w:bookmarkStart w:name="_Toc518546457" w:id="251"/>
      <w:bookmarkStart w:name="_Toc518547675" w:id="252"/>
      <w:bookmarkStart w:name="_Toc518548886" w:id="253"/>
      <w:bookmarkStart w:name="_Toc518549979" w:id="254"/>
      <w:r>
        <w:t>Future Work</w:t>
      </w:r>
      <w:bookmarkEnd w:id="242"/>
      <w:bookmarkEnd w:id="243"/>
      <w:bookmarkEnd w:id="244"/>
      <w:bookmarkEnd w:id="245"/>
      <w:bookmarkEnd w:id="246"/>
      <w:bookmarkEnd w:id="247"/>
      <w:bookmarkEnd w:id="248"/>
      <w:bookmarkEnd w:id="250"/>
      <w:bookmarkEnd w:id="251"/>
      <w:bookmarkEnd w:id="252"/>
      <w:bookmarkEnd w:id="253"/>
      <w:bookmarkEnd w:id="254"/>
      <w:r>
        <w:t xml:space="preserve"> </w:t>
      </w:r>
      <w:bookmarkEnd w:id="249"/>
    </w:p>
    <w:p w:rsidR="006D34DE" w:rsidP="7A053D88" w:rsidRDefault="7A053D88" w14:paraId="03246B2D" w14:textId="77777777">
      <w:pPr>
        <w:pStyle w:val="ListParagraph"/>
        <w:numPr>
          <w:ilvl w:val="0"/>
          <w:numId w:val="13"/>
        </w:numPr>
        <w:jc w:val="both"/>
      </w:pPr>
      <w:r>
        <w:t>It has come to be known that many forms of plastic can be labeled as harmful for humans to ingest. Most notably when packaged with water and exposed to heat or sunlight. The assumption that needs an answer is if storing waste in plastic compost containers is harmful for humans or other carbon-based life forms. Moreover, what material is best to use for a compost system. If the material is deemed harmful then how does the transfer of compost to a garden bed impact the crop nutrients. Based on experiments findings, the research will determine the best sustainable practices to mitigate risk.</w:t>
      </w:r>
    </w:p>
    <w:p w:rsidR="00DF61D6" w:rsidP="7A053D88" w:rsidRDefault="7A053D88" w14:paraId="4B17C575" w14:textId="77777777">
      <w:pPr>
        <w:pStyle w:val="ListParagraph"/>
        <w:numPr>
          <w:ilvl w:val="0"/>
          <w:numId w:val="13"/>
        </w:numPr>
        <w:jc w:val="both"/>
      </w:pPr>
      <w:r>
        <w:t xml:space="preserve">Discover the precise measurements and carbon footprint of a vertical axis wind turbine that will power the rotation of a compost storage container. Through this discovery, implement a vertical axis wind turbine to the compost system based on research findings in this report. </w:t>
      </w:r>
    </w:p>
    <w:p w:rsidRPr="002F5095" w:rsidR="00DA3DAE" w:rsidP="009B5D2A" w:rsidRDefault="00BD4585" w14:paraId="00A65315" w14:textId="4F1323B1">
      <w:pPr>
        <w:pStyle w:val="ListParagraph"/>
        <w:numPr>
          <w:ilvl w:val="0"/>
          <w:numId w:val="13"/>
        </w:numPr>
      </w:pPr>
      <w:r>
        <w:lastRenderedPageBreak/>
        <w:t>Research the hypothesis, w</w:t>
      </w:r>
      <w:r w:rsidR="00355C3C">
        <w:t xml:space="preserve">hen will the manual and </w:t>
      </w:r>
      <w:r>
        <w:t xml:space="preserve">automated compost system reach a level of net zero? By incorporating the financial, environmental, and social factors will determine when a system will reach </w:t>
      </w:r>
      <w:r w:rsidR="00765EC0">
        <w:t xml:space="preserve">net zero. </w:t>
      </w:r>
    </w:p>
    <w:bookmarkStart w:name="_Toc518549980" w:displacedByCustomXml="next" w:id="255"/>
    <w:bookmarkStart w:name="_Toc518548887" w:displacedByCustomXml="next" w:id="256"/>
    <w:bookmarkStart w:name="_Toc518547676" w:displacedByCustomXml="next" w:id="257"/>
    <w:bookmarkStart w:name="_Toc518546458" w:displacedByCustomXml="next" w:id="258"/>
    <w:bookmarkStart w:name="_Toc518498465" w:displacedByCustomXml="next" w:id="259"/>
    <w:bookmarkStart w:name="_Toc518477985" w:displacedByCustomXml="next" w:id="260"/>
    <w:bookmarkStart w:name="_Toc518477473" w:displacedByCustomXml="next" w:id="261"/>
    <w:bookmarkStart w:name="_Toc518379730" w:displacedByCustomXml="next" w:id="262"/>
    <w:bookmarkStart w:name="_Toc518375172" w:displacedByCustomXml="next" w:id="263"/>
    <w:bookmarkStart w:name="_Toc518372603" w:displacedByCustomXml="next" w:id="264"/>
    <w:bookmarkStart w:name="_Toc517438068" w:displacedByCustomXml="next" w:id="265"/>
    <w:bookmarkStart w:name="_Toc517430955" w:displacedByCustomXml="next" w:id="266"/>
    <w:bookmarkStart w:name="_Toc517422242" w:displacedByCustomXml="next" w:id="267"/>
    <w:sdt>
      <w:sdtPr>
        <w:rPr>
          <w:rFonts w:asciiTheme="minorHAnsi" w:hAnsiTheme="minorHAnsi" w:eastAsiaTheme="minorHAnsi" w:cstheme="minorBidi"/>
          <w:sz w:val="24"/>
          <w:szCs w:val="24"/>
        </w:rPr>
        <w:id w:val="-1939603918"/>
        <w:docPartObj>
          <w:docPartGallery w:val="Bibliographies"/>
          <w:docPartUnique/>
        </w:docPartObj>
      </w:sdtPr>
      <w:sdtEndPr>
        <w:rPr>
          <w:b/>
          <w:bCs/>
        </w:rPr>
      </w:sdtEndPr>
      <w:sdtContent>
        <w:p w:rsidR="00690A1B" w:rsidRDefault="00690A1B" w14:paraId="10DB79BE" w14:textId="6E47E81E">
          <w:pPr>
            <w:pStyle w:val="Heading1"/>
          </w:pPr>
          <w:r>
            <w:t>Works Cited</w:t>
          </w:r>
          <w:bookmarkEnd w:id="257"/>
          <w:bookmarkEnd w:id="256"/>
          <w:bookmarkEnd w:id="255"/>
        </w:p>
        <w:p w:rsidR="00C756A6" w:rsidP="00C756A6" w:rsidRDefault="00690A1B" w14:paraId="23A98807" w14:textId="77777777">
          <w:pPr>
            <w:pStyle w:val="Bibliography"/>
            <w:ind w:left="720" w:hanging="720"/>
            <w:rPr>
              <w:noProof/>
            </w:rPr>
          </w:pPr>
          <w:r>
            <w:fldChar w:fldCharType="begin"/>
          </w:r>
          <w:r>
            <w:instrText xml:space="preserve"> BIBLIOGRAPHY </w:instrText>
          </w:r>
          <w:r>
            <w:fldChar w:fldCharType="separate"/>
          </w:r>
          <w:r w:rsidR="00C756A6">
            <w:rPr>
              <w:noProof/>
            </w:rPr>
            <w:t xml:space="preserve">Sachs, Jeffrey D. </w:t>
          </w:r>
          <w:r w:rsidR="00C756A6">
            <w:rPr>
              <w:i/>
              <w:iCs/>
              <w:noProof/>
            </w:rPr>
            <w:t>The Age of Sustainable Development</w:t>
          </w:r>
          <w:r w:rsidR="00C756A6">
            <w:rPr>
              <w:noProof/>
            </w:rPr>
            <w:t>. New York, Chichester, West Sussex: Columbia University Press, 2015.</w:t>
          </w:r>
        </w:p>
        <w:p w:rsidR="00C756A6" w:rsidP="00C756A6" w:rsidRDefault="00C756A6" w14:paraId="39D42971" w14:textId="77777777">
          <w:pPr>
            <w:pStyle w:val="Bibliography"/>
            <w:ind w:left="720" w:hanging="720"/>
            <w:rPr>
              <w:noProof/>
            </w:rPr>
          </w:pPr>
          <w:r>
            <w:rPr>
              <w:noProof/>
            </w:rPr>
            <w:t xml:space="preserve">Smith, K. "How to Build, Maintain, &amp; Use a Compost System." </w:t>
          </w:r>
          <w:r>
            <w:rPr>
              <w:i/>
              <w:iCs/>
              <w:noProof/>
            </w:rPr>
            <w:t>Introduction: Why Compost?</w:t>
          </w:r>
          <w:r>
            <w:rPr>
              <w:noProof/>
            </w:rPr>
            <w:t xml:space="preserve"> (2009): 11-14. EBSCO Host.</w:t>
          </w:r>
        </w:p>
        <w:p w:rsidR="00ED7440" w:rsidP="00C756A6" w:rsidRDefault="00690A1B" w14:paraId="576D1A14" w14:textId="0EE42C63">
          <w:r>
            <w:rPr>
              <w:b/>
              <w:bCs/>
            </w:rPr>
            <w:fldChar w:fldCharType="end"/>
          </w:r>
        </w:p>
      </w:sdtContent>
    </w:sdt>
    <w:p w:rsidR="00826CE8" w:rsidP="00826CE8" w:rsidRDefault="00690A1B" w14:paraId="1583CD44" w14:textId="56CCE31D">
      <w:pPr>
        <w:pStyle w:val="Heading1"/>
      </w:pPr>
      <w:bookmarkStart w:name="_Toc518547677" w:id="268"/>
      <w:bookmarkStart w:name="_Toc518548888" w:id="269"/>
      <w:bookmarkStart w:name="_Toc518549981" w:id="270"/>
      <w:r>
        <w:t>Reference</w:t>
      </w:r>
      <w:r w:rsidR="00826CE8">
        <w:t xml:space="preserve"> Sources</w:t>
      </w:r>
      <w:bookmarkEnd w:id="267"/>
      <w:bookmarkEnd w:id="266"/>
      <w:bookmarkEnd w:id="265"/>
      <w:bookmarkEnd w:id="264"/>
      <w:bookmarkEnd w:id="263"/>
      <w:bookmarkEnd w:id="262"/>
      <w:bookmarkEnd w:id="261"/>
      <w:bookmarkEnd w:id="260"/>
      <w:bookmarkEnd w:id="259"/>
      <w:bookmarkEnd w:id="258"/>
      <w:bookmarkEnd w:id="268"/>
      <w:bookmarkEnd w:id="269"/>
      <w:bookmarkEnd w:id="270"/>
    </w:p>
    <w:p w:rsidRPr="00FB3347" w:rsidR="00FB3347" w:rsidP="00944EE5" w:rsidRDefault="27D36A7B" w14:paraId="39B8054B" w14:textId="63EE892E">
      <w:pPr>
        <w:pStyle w:val="ListParagraph"/>
        <w:numPr>
          <w:ilvl w:val="0"/>
          <w:numId w:val="8"/>
        </w:numPr>
        <w:rPr>
          <w:rStyle w:val="Hyperlink"/>
          <w:rFonts w:asciiTheme="minorEastAsia" w:hAnsiTheme="minorEastAsia" w:eastAsiaTheme="minorEastAsia" w:cstheme="minorEastAsia"/>
          <w:color w:val="000000" w:themeColor="text1"/>
          <w:u w:val="none"/>
        </w:rPr>
      </w:pPr>
      <w:r w:rsidRPr="27D36A7B">
        <w:rPr>
          <w:rStyle w:val="Hyperlink"/>
          <w:rFonts w:asciiTheme="minorEastAsia" w:hAnsiTheme="minorEastAsia" w:eastAsiaTheme="minorEastAsia" w:cstheme="minorEastAsia"/>
          <w:color w:val="000000" w:themeColor="text1"/>
          <w:u w:val="none"/>
        </w:rPr>
        <w:t>Calculator for food and cardboard CO</w:t>
      </w:r>
      <w:r w:rsidRPr="27D36A7B">
        <w:rPr>
          <w:rStyle w:val="Hyperlink"/>
          <w:rFonts w:asciiTheme="minorEastAsia" w:hAnsiTheme="minorEastAsia" w:eastAsiaTheme="minorEastAsia" w:cstheme="minorEastAsia"/>
          <w:color w:val="000000" w:themeColor="text1"/>
          <w:u w:val="none"/>
          <w:vertAlign w:val="superscript"/>
        </w:rPr>
        <w:t>2</w:t>
      </w:r>
      <w:r w:rsidRPr="27D36A7B">
        <w:rPr>
          <w:rStyle w:val="Hyperlink"/>
          <w:rFonts w:asciiTheme="minorEastAsia" w:hAnsiTheme="minorEastAsia" w:eastAsiaTheme="minorEastAsia" w:cstheme="minorEastAsia"/>
          <w:color w:val="000000" w:themeColor="text1"/>
          <w:u w:val="none"/>
        </w:rPr>
        <w:t xml:space="preserve"> saving</w:t>
      </w:r>
    </w:p>
    <w:p w:rsidR="27D36A7B" w:rsidP="00944EE5" w:rsidRDefault="27D36A7B" w14:paraId="0565800A" w14:textId="6E47E81E">
      <w:pPr>
        <w:pStyle w:val="ListParagraph"/>
        <w:numPr>
          <w:ilvl w:val="1"/>
          <w:numId w:val="8"/>
        </w:numPr>
        <w:rPr>
          <w:rFonts w:asciiTheme="minorEastAsia" w:hAnsiTheme="minorEastAsia" w:eastAsiaTheme="minorEastAsia" w:cstheme="minorEastAsia"/>
        </w:rPr>
      </w:pPr>
      <w:r w:rsidRPr="27D36A7B">
        <w:t>http://www.stopwaste.co/calculator/</w:t>
      </w:r>
    </w:p>
    <w:p w:rsidRPr="003262BE" w:rsidR="003262BE" w:rsidP="00944EE5" w:rsidRDefault="003262BE" w14:paraId="2D702A8B" w14:textId="0333B029">
      <w:pPr>
        <w:pStyle w:val="ListParagraph"/>
        <w:numPr>
          <w:ilvl w:val="0"/>
          <w:numId w:val="8"/>
        </w:numPr>
        <w:rPr>
          <w:rStyle w:val="Hyperlink"/>
          <w:rFonts w:asciiTheme="minorEastAsia" w:hAnsiTheme="minorEastAsia" w:eastAsiaTheme="minorEastAsia" w:cstheme="minorEastAsia"/>
          <w:color w:val="000000" w:themeColor="text1"/>
          <w:u w:val="none"/>
        </w:rPr>
      </w:pPr>
      <w:r>
        <w:rPr>
          <w:rStyle w:val="Hyperlink"/>
          <w:rFonts w:asciiTheme="minorEastAsia" w:hAnsiTheme="minorEastAsia" w:eastAsiaTheme="minorEastAsia" w:cstheme="minorEastAsia"/>
          <w:color w:val="000000" w:themeColor="text1"/>
          <w:u w:val="none"/>
        </w:rPr>
        <w:t xml:space="preserve">Calculate </w:t>
      </w:r>
      <w:r w:rsidRPr="27D36A7B" w:rsidR="27D36A7B">
        <w:rPr>
          <w:rStyle w:val="Hyperlink"/>
          <w:rFonts w:asciiTheme="minorEastAsia" w:hAnsiTheme="minorEastAsia" w:eastAsiaTheme="minorEastAsia" w:cstheme="minorEastAsia"/>
          <w:color w:val="000000" w:themeColor="text1"/>
          <w:u w:val="none"/>
        </w:rPr>
        <w:t>CO</w:t>
      </w:r>
      <w:r w:rsidRPr="68A02282" w:rsidR="27D36A7B">
        <w:rPr>
          <w:rStyle w:val="Hyperlink"/>
          <w:rFonts w:asciiTheme="minorEastAsia" w:hAnsiTheme="minorEastAsia" w:eastAsiaTheme="minorEastAsia" w:cstheme="minorEastAsia"/>
          <w:color w:val="000000" w:themeColor="text1"/>
          <w:u w:val="none"/>
          <w:vertAlign w:val="superscript"/>
        </w:rPr>
        <w:t>2</w:t>
      </w:r>
      <w:r>
        <w:rPr>
          <w:rStyle w:val="Hyperlink"/>
          <w:rFonts w:asciiTheme="minorEastAsia" w:hAnsiTheme="minorEastAsia" w:eastAsiaTheme="minorEastAsia" w:cstheme="minorEastAsia"/>
          <w:color w:val="000000" w:themeColor="text1"/>
          <w:u w:val="none"/>
        </w:rPr>
        <w:t xml:space="preserve"> </w:t>
      </w:r>
    </w:p>
    <w:p w:rsidR="61BE60A8" w:rsidP="61BE60A8" w:rsidRDefault="00B72389" w14:paraId="284E8104" w14:textId="482DAB03">
      <w:pPr>
        <w:pStyle w:val="ListParagraph"/>
        <w:numPr>
          <w:ilvl w:val="1"/>
          <w:numId w:val="8"/>
        </w:numPr>
        <w:rPr>
          <w:rFonts w:asciiTheme="minorEastAsia" w:hAnsiTheme="minorEastAsia" w:eastAsiaTheme="minorEastAsia" w:cstheme="minorEastAsia"/>
        </w:rPr>
      </w:pPr>
      <w:hyperlink r:id="rId15">
        <w:r w:rsidRPr="61BE60A8" w:rsidR="61BE60A8">
          <w:rPr>
            <w:rStyle w:val="Hyperlink"/>
            <w:rFonts w:ascii="Arial" w:hAnsi="Arial" w:eastAsia="Arial" w:cs="Arial"/>
            <w:sz w:val="22"/>
            <w:szCs w:val="22"/>
          </w:rPr>
          <w:t>https://timeforchange.org/plastic-bags-and-plastic-bottles-CO2-emissions</w:t>
        </w:r>
      </w:hyperlink>
      <w:r w:rsidRPr="61BE60A8" w:rsidR="61BE60A8">
        <w:rPr>
          <w:rFonts w:ascii="Arial" w:hAnsi="Arial" w:eastAsia="Arial" w:cs="Arial"/>
          <w:sz w:val="22"/>
          <w:szCs w:val="22"/>
        </w:rPr>
        <w:t xml:space="preserve"> </w:t>
      </w:r>
      <w:r w:rsidRPr="5CD3D174" w:rsidR="5CD3D174">
        <w:rPr>
          <w:rFonts w:ascii="Arial" w:hAnsi="Arial" w:eastAsia="Arial" w:cs="Arial"/>
          <w:sz w:val="22"/>
          <w:szCs w:val="22"/>
        </w:rPr>
        <w:t>(plastic)</w:t>
      </w:r>
    </w:p>
    <w:p w:rsidR="16C4F674" w:rsidP="16C4F674" w:rsidRDefault="00B72389" w14:paraId="02B55CAD" w14:textId="6D1BDF32">
      <w:pPr>
        <w:pStyle w:val="ListParagraph"/>
        <w:numPr>
          <w:ilvl w:val="1"/>
          <w:numId w:val="8"/>
        </w:numPr>
        <w:rPr>
          <w:rFonts w:asciiTheme="minorEastAsia" w:hAnsiTheme="minorEastAsia" w:eastAsiaTheme="minorEastAsia" w:cstheme="minorEastAsia"/>
        </w:rPr>
      </w:pPr>
      <w:hyperlink r:id="rId16">
        <w:r w:rsidRPr="16C4F674" w:rsidR="16C4F674">
          <w:rPr>
            <w:rStyle w:val="Hyperlink"/>
          </w:rPr>
          <w:t>http://bioage.typepad.com/greencarcongress/docs/lehighghg.pdf</w:t>
        </w:r>
      </w:hyperlink>
      <w:r w:rsidRPr="16C4F674" w:rsidR="16C4F674">
        <w:t xml:space="preserve"> (EPDM)</w:t>
      </w:r>
    </w:p>
    <w:p w:rsidR="5CD3D174" w:rsidP="5CD3D174" w:rsidRDefault="00B72389" w14:paraId="311A50A7" w14:textId="0D00FDC3">
      <w:pPr>
        <w:pStyle w:val="ListParagraph"/>
        <w:numPr>
          <w:ilvl w:val="1"/>
          <w:numId w:val="8"/>
        </w:numPr>
        <w:rPr>
          <w:rFonts w:asciiTheme="minorEastAsia" w:hAnsiTheme="minorEastAsia" w:eastAsiaTheme="minorEastAsia" w:cstheme="minorEastAsia"/>
        </w:rPr>
      </w:pPr>
      <w:hyperlink r:id="rId17">
        <w:r w:rsidRPr="5CD3D174" w:rsidR="5CD3D174">
          <w:rPr>
            <w:rStyle w:val="Hyperlink"/>
          </w:rPr>
          <w:t>http://www.co2list.org/files/carbon.htm</w:t>
        </w:r>
      </w:hyperlink>
      <w:r w:rsidRPr="5CD3D174" w:rsidR="5CD3D174">
        <w:t xml:space="preserve"> (carbon calculation) </w:t>
      </w:r>
    </w:p>
    <w:p w:rsidR="5A2CEBDB" w:rsidP="5A2CEBDB" w:rsidRDefault="00B72389" w14:paraId="012B2597" w14:textId="5FAF8FD5">
      <w:pPr>
        <w:pStyle w:val="ListParagraph"/>
        <w:numPr>
          <w:ilvl w:val="1"/>
          <w:numId w:val="8"/>
        </w:numPr>
        <w:rPr>
          <w:rFonts w:asciiTheme="minorEastAsia" w:hAnsiTheme="minorEastAsia" w:eastAsiaTheme="minorEastAsia" w:cstheme="minorEastAsia"/>
        </w:rPr>
      </w:pPr>
      <w:hyperlink r:id="rId18">
        <w:r w:rsidRPr="4E374C41" w:rsidR="4E374C41">
          <w:rPr>
            <w:rStyle w:val="Hyperlink"/>
          </w:rPr>
          <w:t>http://www.winnipeg.ca/finance/findata/matmgt/documents/2012/682-2012/682-2012_Appendix_H-WSTP_South_End_Plant_Process_Selection_Report/Appendix%207.pdf</w:t>
        </w:r>
      </w:hyperlink>
      <w:r w:rsidR="4E374C41">
        <w:t xml:space="preserve"> (aluminum) </w:t>
      </w:r>
    </w:p>
    <w:p w:rsidR="4E374C41" w:rsidP="4E374C41" w:rsidRDefault="00B72389" w14:paraId="4ECDF38C" w14:textId="5F27058B">
      <w:pPr>
        <w:pStyle w:val="ListParagraph"/>
        <w:numPr>
          <w:ilvl w:val="1"/>
          <w:numId w:val="8"/>
        </w:numPr>
        <w:rPr>
          <w:rFonts w:asciiTheme="minorEastAsia" w:hAnsiTheme="minorEastAsia" w:eastAsiaTheme="minorEastAsia" w:cstheme="minorEastAsia"/>
        </w:rPr>
      </w:pPr>
      <w:hyperlink r:id="rId19">
        <w:r w:rsidRPr="4E374C41" w:rsidR="4E374C41">
          <w:rPr>
            <w:rStyle w:val="Hyperlink"/>
          </w:rPr>
          <w:t>http://bioage.typepad.com/greencarcongress/docs/lehighghg.pdf</w:t>
        </w:r>
      </w:hyperlink>
      <w:r w:rsidRPr="4E374C41" w:rsidR="4E374C41">
        <w:t xml:space="preserve"> (rubber)</w:t>
      </w:r>
    </w:p>
    <w:p w:rsidRPr="00AD2EB8" w:rsidR="00AD2EB8" w:rsidP="00AD2EB8" w:rsidRDefault="79DF627A" w14:paraId="6A71F8FD" w14:textId="1F8D810A">
      <w:pPr>
        <w:pStyle w:val="ListParagraph"/>
        <w:numPr>
          <w:ilvl w:val="1"/>
          <w:numId w:val="8"/>
        </w:numPr>
        <w:rPr>
          <w:rFonts w:ascii="Helvetica" w:hAnsi="Helvetica" w:eastAsia="Helvetica" w:cs="Helvetica"/>
          <w:color w:val="535353"/>
          <w:sz w:val="20"/>
          <w:szCs w:val="20"/>
        </w:rPr>
      </w:pPr>
      <w:r w:rsidRPr="79DF627A">
        <w:rPr>
          <w:rFonts w:ascii="Helvetica" w:hAnsi="Helvetica" w:eastAsia="Helvetica" w:cs="Helvetica"/>
          <w:color w:val="535353"/>
          <w:sz w:val="20"/>
          <w:szCs w:val="20"/>
        </w:rPr>
        <w:t xml:space="preserve">Smith, Kelly. </w:t>
      </w:r>
      <w:r w:rsidRPr="79DF627A">
        <w:rPr>
          <w:rFonts w:ascii="Helvetica" w:hAnsi="Helvetica" w:eastAsia="Helvetica" w:cs="Helvetica"/>
          <w:i/>
          <w:iCs/>
          <w:color w:val="535353"/>
          <w:sz w:val="20"/>
          <w:szCs w:val="20"/>
        </w:rPr>
        <w:t xml:space="preserve">How </w:t>
      </w:r>
      <w:proofErr w:type="gramStart"/>
      <w:r w:rsidRPr="79DF627A">
        <w:rPr>
          <w:rFonts w:ascii="Helvetica" w:hAnsi="Helvetica" w:eastAsia="Helvetica" w:cs="Helvetica"/>
          <w:i/>
          <w:iCs/>
          <w:color w:val="535353"/>
          <w:sz w:val="20"/>
          <w:szCs w:val="20"/>
        </w:rPr>
        <w:t>To</w:t>
      </w:r>
      <w:proofErr w:type="gramEnd"/>
      <w:r w:rsidRPr="79DF627A">
        <w:rPr>
          <w:rFonts w:ascii="Helvetica" w:hAnsi="Helvetica" w:eastAsia="Helvetica" w:cs="Helvetica"/>
          <w:i/>
          <w:iCs/>
          <w:color w:val="535353"/>
          <w:sz w:val="20"/>
          <w:szCs w:val="20"/>
        </w:rPr>
        <w:t xml:space="preserve"> Build, Maintain &amp; Use a </w:t>
      </w:r>
      <w:r w:rsidRPr="79DF627A">
        <w:rPr>
          <w:rFonts w:ascii="Helvetica" w:hAnsi="Helvetica" w:eastAsia="Helvetica" w:cs="Helvetica"/>
          <w:b/>
          <w:bCs/>
          <w:i/>
          <w:iCs/>
          <w:color w:val="535353"/>
          <w:sz w:val="20"/>
          <w:szCs w:val="20"/>
        </w:rPr>
        <w:t>Compost</w:t>
      </w:r>
      <w:r w:rsidRPr="79DF627A">
        <w:rPr>
          <w:rFonts w:ascii="Helvetica" w:hAnsi="Helvetica" w:eastAsia="Helvetica" w:cs="Helvetica"/>
          <w:i/>
          <w:iCs/>
          <w:color w:val="535353"/>
          <w:sz w:val="20"/>
          <w:szCs w:val="20"/>
        </w:rPr>
        <w:t xml:space="preserve"> System: Secrets &amp; Techniques You Need to Know to Grow the Best Vegetables. </w:t>
      </w:r>
      <w:r w:rsidRPr="79DF627A">
        <w:rPr>
          <w:rFonts w:ascii="Helvetica" w:hAnsi="Helvetica" w:eastAsia="Helvetica" w:cs="Helvetica"/>
          <w:color w:val="535353"/>
          <w:sz w:val="20"/>
          <w:szCs w:val="20"/>
        </w:rPr>
        <w:t xml:space="preserve">2009, p171-188. 18p. </w:t>
      </w:r>
    </w:p>
    <w:p w:rsidR="4C0324ED" w:rsidP="4C0324ED" w:rsidRDefault="00B72389" w14:paraId="437947DC" w14:textId="47271DC3">
      <w:pPr>
        <w:pStyle w:val="ListParagraph"/>
        <w:numPr>
          <w:ilvl w:val="1"/>
          <w:numId w:val="8"/>
        </w:numPr>
        <w:rPr>
          <w:rFonts w:asciiTheme="minorEastAsia" w:hAnsiTheme="minorEastAsia" w:eastAsiaTheme="minorEastAsia" w:cstheme="minorEastAsia"/>
        </w:rPr>
      </w:pPr>
      <w:hyperlink r:id="rId20">
        <w:r w:rsidRPr="4C0324ED" w:rsidR="4C0324ED">
          <w:rPr>
            <w:rStyle w:val="Hyperlink"/>
          </w:rPr>
          <w:t>https://watchmywaste.com.au/food-waste-greenhouse-gas-calculator/</w:t>
        </w:r>
      </w:hyperlink>
      <w:r w:rsidRPr="4C0324ED" w:rsidR="4C0324ED">
        <w:t xml:space="preserve"> (Food </w:t>
      </w:r>
      <w:r w:rsidRPr="448E670C" w:rsidR="448E670C">
        <w:t>scrap)</w:t>
      </w:r>
    </w:p>
    <w:p w:rsidR="35211908" w:rsidP="0BC3A245" w:rsidRDefault="35211908" w14:paraId="0995BB8F" w14:textId="4E1CE94D">
      <w:pPr>
        <w:ind w:left="1080"/>
        <w:rPr>
          <w:rFonts w:eastAsiaTheme="minorEastAsia"/>
        </w:rPr>
      </w:pPr>
    </w:p>
    <w:p w:rsidR="00C568BF" w:rsidP="00C568BF" w:rsidRDefault="00C568BF" w14:paraId="509C2BD3" w14:textId="124A2282"/>
    <w:p w:rsidRPr="00C568BF" w:rsidR="00C568BF" w:rsidP="00C568BF" w:rsidRDefault="00C568BF" w14:paraId="411A9B6F" w14:textId="77777777"/>
    <w:sectPr w:rsidRPr="00C568BF" w:rsidR="00C568BF" w:rsidSect="00102648">
      <w:footerReference w:type="default" r:id="rId21"/>
      <w:pgSz w:w="12240" w:h="15840" w:orient="portrait"/>
      <w:pgMar w:top="1267" w:right="1339" w:bottom="1339" w:left="1339"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9E8" w:rsidRDefault="009C39E8" w14:paraId="7349A05B" w14:textId="77777777">
      <w:pPr>
        <w:spacing w:after="0" w:line="240" w:lineRule="auto"/>
      </w:pPr>
      <w:r>
        <w:separator/>
      </w:r>
    </w:p>
    <w:p w:rsidR="009C39E8" w:rsidRDefault="009C39E8" w14:paraId="6A99B1BA" w14:textId="77777777"/>
    <w:p w:rsidR="009C39E8" w:rsidRDefault="009C39E8" w14:paraId="2544115A" w14:textId="77777777"/>
  </w:endnote>
  <w:endnote w:type="continuationSeparator" w:id="0">
    <w:p w:rsidR="009C39E8" w:rsidRDefault="009C39E8" w14:paraId="0A787E5B" w14:textId="77777777">
      <w:pPr>
        <w:spacing w:after="0" w:line="240" w:lineRule="auto"/>
      </w:pPr>
      <w:r>
        <w:continuationSeparator/>
      </w:r>
    </w:p>
    <w:p w:rsidR="009C39E8" w:rsidRDefault="009C39E8" w14:paraId="4B942141" w14:textId="77777777"/>
    <w:p w:rsidR="009C39E8" w:rsidRDefault="009C39E8" w14:paraId="0CCC9D4C" w14:textId="77777777"/>
  </w:endnote>
  <w:endnote w:type="continuationNotice" w:id="1">
    <w:p w:rsidR="009C39E8" w:rsidRDefault="009C39E8" w14:paraId="470F8F0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635894"/>
      <w:docPartObj>
        <w:docPartGallery w:val="Page Numbers (Bottom of Page)"/>
        <w:docPartUnique/>
      </w:docPartObj>
    </w:sdtPr>
    <w:sdtEndPr>
      <w:rPr>
        <w:noProof/>
      </w:rPr>
    </w:sdtEndPr>
    <w:sdtContent>
      <w:p w:rsidR="0072623E" w:rsidRDefault="00933D2C" w14:paraId="01C24269" w14:textId="77777777">
        <w:pPr>
          <w:pStyle w:val="Footer"/>
        </w:pPr>
        <w:r>
          <w:fldChar w:fldCharType="begin"/>
        </w:r>
        <w:r>
          <w:instrText xml:space="preserve"> PAGE   \* MERGEFORMAT </w:instrText>
        </w:r>
        <w:r>
          <w:fldChar w:fldCharType="separate"/>
        </w:r>
        <w:r w:rsidR="0062034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9E8" w:rsidRDefault="009C39E8" w14:paraId="4852F51D" w14:textId="77777777">
      <w:pPr>
        <w:spacing w:after="0" w:line="240" w:lineRule="auto"/>
      </w:pPr>
      <w:r>
        <w:separator/>
      </w:r>
    </w:p>
    <w:p w:rsidR="009C39E8" w:rsidRDefault="009C39E8" w14:paraId="319223F1" w14:textId="77777777"/>
    <w:p w:rsidR="009C39E8" w:rsidRDefault="009C39E8" w14:paraId="4E799630" w14:textId="77777777"/>
  </w:footnote>
  <w:footnote w:type="continuationSeparator" w:id="0">
    <w:p w:rsidR="009C39E8" w:rsidRDefault="009C39E8" w14:paraId="36E2B2B5" w14:textId="77777777">
      <w:pPr>
        <w:spacing w:after="0" w:line="240" w:lineRule="auto"/>
      </w:pPr>
      <w:r>
        <w:continuationSeparator/>
      </w:r>
    </w:p>
    <w:p w:rsidR="009C39E8" w:rsidRDefault="009C39E8" w14:paraId="31EE9210" w14:textId="77777777"/>
    <w:p w:rsidR="009C39E8" w:rsidRDefault="009C39E8" w14:paraId="28662E28" w14:textId="77777777"/>
  </w:footnote>
  <w:footnote w:type="continuationNotice" w:id="1">
    <w:p w:rsidR="009C39E8" w:rsidRDefault="009C39E8" w14:paraId="322BDE1F"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B163F"/>
    <w:multiLevelType w:val="hybridMultilevel"/>
    <w:tmpl w:val="50C6411E"/>
    <w:lvl w:ilvl="0" w:tplc="914EEE94">
      <w:start w:val="1"/>
      <w:numFmt w:val="bullet"/>
      <w:lvlText w:val=""/>
      <w:lvlJc w:val="left"/>
      <w:pPr>
        <w:ind w:left="720" w:hanging="360"/>
      </w:pPr>
      <w:rPr>
        <w:rFonts w:hint="default" w:ascii="Symbol" w:hAnsi="Symbol"/>
      </w:rPr>
    </w:lvl>
    <w:lvl w:ilvl="1" w:tplc="5C164BD8">
      <w:start w:val="1"/>
      <w:numFmt w:val="bullet"/>
      <w:lvlText w:val="o"/>
      <w:lvlJc w:val="left"/>
      <w:pPr>
        <w:ind w:left="1440" w:hanging="360"/>
      </w:pPr>
      <w:rPr>
        <w:rFonts w:hint="default" w:ascii="Courier New" w:hAnsi="Courier New"/>
      </w:rPr>
    </w:lvl>
    <w:lvl w:ilvl="2" w:tplc="32A8DC26">
      <w:start w:val="1"/>
      <w:numFmt w:val="bullet"/>
      <w:lvlText w:val=""/>
      <w:lvlJc w:val="left"/>
      <w:pPr>
        <w:ind w:left="2160" w:hanging="360"/>
      </w:pPr>
      <w:rPr>
        <w:rFonts w:hint="default" w:ascii="Wingdings" w:hAnsi="Wingdings"/>
      </w:rPr>
    </w:lvl>
    <w:lvl w:ilvl="3" w:tplc="16C02B24">
      <w:start w:val="1"/>
      <w:numFmt w:val="bullet"/>
      <w:lvlText w:val=""/>
      <w:lvlJc w:val="left"/>
      <w:pPr>
        <w:ind w:left="2880" w:hanging="360"/>
      </w:pPr>
      <w:rPr>
        <w:rFonts w:hint="default" w:ascii="Symbol" w:hAnsi="Symbol"/>
      </w:rPr>
    </w:lvl>
    <w:lvl w:ilvl="4" w:tplc="74B83902">
      <w:start w:val="1"/>
      <w:numFmt w:val="bullet"/>
      <w:lvlText w:val="o"/>
      <w:lvlJc w:val="left"/>
      <w:pPr>
        <w:ind w:left="3600" w:hanging="360"/>
      </w:pPr>
      <w:rPr>
        <w:rFonts w:hint="default" w:ascii="Courier New" w:hAnsi="Courier New"/>
      </w:rPr>
    </w:lvl>
    <w:lvl w:ilvl="5" w:tplc="69380932">
      <w:start w:val="1"/>
      <w:numFmt w:val="bullet"/>
      <w:lvlText w:val=""/>
      <w:lvlJc w:val="left"/>
      <w:pPr>
        <w:ind w:left="4320" w:hanging="360"/>
      </w:pPr>
      <w:rPr>
        <w:rFonts w:hint="default" w:ascii="Wingdings" w:hAnsi="Wingdings"/>
      </w:rPr>
    </w:lvl>
    <w:lvl w:ilvl="6" w:tplc="2640D170">
      <w:start w:val="1"/>
      <w:numFmt w:val="bullet"/>
      <w:lvlText w:val=""/>
      <w:lvlJc w:val="left"/>
      <w:pPr>
        <w:ind w:left="5040" w:hanging="360"/>
      </w:pPr>
      <w:rPr>
        <w:rFonts w:hint="default" w:ascii="Symbol" w:hAnsi="Symbol"/>
      </w:rPr>
    </w:lvl>
    <w:lvl w:ilvl="7" w:tplc="4AECA840">
      <w:start w:val="1"/>
      <w:numFmt w:val="bullet"/>
      <w:lvlText w:val="o"/>
      <w:lvlJc w:val="left"/>
      <w:pPr>
        <w:ind w:left="5760" w:hanging="360"/>
      </w:pPr>
      <w:rPr>
        <w:rFonts w:hint="default" w:ascii="Courier New" w:hAnsi="Courier New"/>
      </w:rPr>
    </w:lvl>
    <w:lvl w:ilvl="8" w:tplc="1B12C6BA">
      <w:start w:val="1"/>
      <w:numFmt w:val="bullet"/>
      <w:lvlText w:val=""/>
      <w:lvlJc w:val="left"/>
      <w:pPr>
        <w:ind w:left="6480" w:hanging="360"/>
      </w:pPr>
      <w:rPr>
        <w:rFonts w:hint="default" w:ascii="Wingdings" w:hAnsi="Wingdings"/>
      </w:rPr>
    </w:lvl>
  </w:abstractNum>
  <w:abstractNum w:abstractNumId="1" w15:restartNumberingAfterBreak="0">
    <w:nsid w:val="190803A8"/>
    <w:multiLevelType w:val="hybridMultilevel"/>
    <w:tmpl w:val="C416208C"/>
    <w:lvl w:ilvl="0" w:tplc="0D76DE60">
      <w:start w:val="1"/>
      <w:numFmt w:val="bullet"/>
      <w:lvlText w:val=""/>
      <w:lvlJc w:val="left"/>
      <w:pPr>
        <w:ind w:left="720" w:hanging="360"/>
      </w:pPr>
      <w:rPr>
        <w:rFonts w:hint="default" w:ascii="Symbol" w:hAnsi="Symbol"/>
      </w:rPr>
    </w:lvl>
    <w:lvl w:ilvl="1" w:tplc="BFF2450E">
      <w:start w:val="1"/>
      <w:numFmt w:val="bullet"/>
      <w:lvlText w:val="o"/>
      <w:lvlJc w:val="left"/>
      <w:pPr>
        <w:ind w:left="1440" w:hanging="360"/>
      </w:pPr>
      <w:rPr>
        <w:rFonts w:hint="default" w:ascii="Courier New" w:hAnsi="Courier New"/>
      </w:rPr>
    </w:lvl>
    <w:lvl w:ilvl="2" w:tplc="A6826EAA">
      <w:start w:val="1"/>
      <w:numFmt w:val="bullet"/>
      <w:lvlText w:val=""/>
      <w:lvlJc w:val="left"/>
      <w:pPr>
        <w:ind w:left="2160" w:hanging="360"/>
      </w:pPr>
      <w:rPr>
        <w:rFonts w:hint="default" w:ascii="Wingdings" w:hAnsi="Wingdings"/>
      </w:rPr>
    </w:lvl>
    <w:lvl w:ilvl="3" w:tplc="D0004CC8">
      <w:start w:val="1"/>
      <w:numFmt w:val="bullet"/>
      <w:lvlText w:val=""/>
      <w:lvlJc w:val="left"/>
      <w:pPr>
        <w:ind w:left="2880" w:hanging="360"/>
      </w:pPr>
      <w:rPr>
        <w:rFonts w:hint="default" w:ascii="Symbol" w:hAnsi="Symbol"/>
      </w:rPr>
    </w:lvl>
    <w:lvl w:ilvl="4" w:tplc="EC760E02">
      <w:start w:val="1"/>
      <w:numFmt w:val="bullet"/>
      <w:lvlText w:val="o"/>
      <w:lvlJc w:val="left"/>
      <w:pPr>
        <w:ind w:left="3600" w:hanging="360"/>
      </w:pPr>
      <w:rPr>
        <w:rFonts w:hint="default" w:ascii="Courier New" w:hAnsi="Courier New"/>
      </w:rPr>
    </w:lvl>
    <w:lvl w:ilvl="5" w:tplc="D95AE376">
      <w:start w:val="1"/>
      <w:numFmt w:val="bullet"/>
      <w:lvlText w:val=""/>
      <w:lvlJc w:val="left"/>
      <w:pPr>
        <w:ind w:left="4320" w:hanging="360"/>
      </w:pPr>
      <w:rPr>
        <w:rFonts w:hint="default" w:ascii="Wingdings" w:hAnsi="Wingdings"/>
      </w:rPr>
    </w:lvl>
    <w:lvl w:ilvl="6" w:tplc="E678210E">
      <w:start w:val="1"/>
      <w:numFmt w:val="bullet"/>
      <w:lvlText w:val=""/>
      <w:lvlJc w:val="left"/>
      <w:pPr>
        <w:ind w:left="5040" w:hanging="360"/>
      </w:pPr>
      <w:rPr>
        <w:rFonts w:hint="default" w:ascii="Symbol" w:hAnsi="Symbol"/>
      </w:rPr>
    </w:lvl>
    <w:lvl w:ilvl="7" w:tplc="97367AF0">
      <w:start w:val="1"/>
      <w:numFmt w:val="bullet"/>
      <w:lvlText w:val="o"/>
      <w:lvlJc w:val="left"/>
      <w:pPr>
        <w:ind w:left="5760" w:hanging="360"/>
      </w:pPr>
      <w:rPr>
        <w:rFonts w:hint="default" w:ascii="Courier New" w:hAnsi="Courier New"/>
      </w:rPr>
    </w:lvl>
    <w:lvl w:ilvl="8" w:tplc="CE52A924">
      <w:start w:val="1"/>
      <w:numFmt w:val="bullet"/>
      <w:lvlText w:val=""/>
      <w:lvlJc w:val="left"/>
      <w:pPr>
        <w:ind w:left="6480" w:hanging="360"/>
      </w:pPr>
      <w:rPr>
        <w:rFonts w:hint="default" w:ascii="Wingdings" w:hAnsi="Wingdings"/>
      </w:rPr>
    </w:lvl>
  </w:abstractNum>
  <w:abstractNum w:abstractNumId="2" w15:restartNumberingAfterBreak="0">
    <w:nsid w:val="19D774B5"/>
    <w:multiLevelType w:val="hybridMultilevel"/>
    <w:tmpl w:val="3B626A9C"/>
    <w:lvl w:ilvl="0" w:tplc="44A26586">
      <w:start w:val="1"/>
      <w:numFmt w:val="bullet"/>
      <w:lvlText w:val=""/>
      <w:lvlJc w:val="left"/>
      <w:pPr>
        <w:ind w:left="720" w:hanging="360"/>
      </w:pPr>
      <w:rPr>
        <w:rFonts w:hint="default" w:ascii="Symbol" w:hAnsi="Symbol"/>
      </w:rPr>
    </w:lvl>
    <w:lvl w:ilvl="1" w:tplc="4DAC45FE">
      <w:start w:val="1"/>
      <w:numFmt w:val="bullet"/>
      <w:lvlText w:val="o"/>
      <w:lvlJc w:val="left"/>
      <w:pPr>
        <w:ind w:left="1440" w:hanging="360"/>
      </w:pPr>
      <w:rPr>
        <w:rFonts w:hint="default" w:ascii="Courier New" w:hAnsi="Courier New"/>
      </w:rPr>
    </w:lvl>
    <w:lvl w:ilvl="2" w:tplc="A7A030AA">
      <w:start w:val="1"/>
      <w:numFmt w:val="bullet"/>
      <w:lvlText w:val=""/>
      <w:lvlJc w:val="left"/>
      <w:pPr>
        <w:ind w:left="2160" w:hanging="360"/>
      </w:pPr>
      <w:rPr>
        <w:rFonts w:hint="default" w:ascii="Wingdings" w:hAnsi="Wingdings"/>
      </w:rPr>
    </w:lvl>
    <w:lvl w:ilvl="3" w:tplc="777678C2">
      <w:start w:val="1"/>
      <w:numFmt w:val="bullet"/>
      <w:lvlText w:val=""/>
      <w:lvlJc w:val="left"/>
      <w:pPr>
        <w:ind w:left="2880" w:hanging="360"/>
      </w:pPr>
      <w:rPr>
        <w:rFonts w:hint="default" w:ascii="Symbol" w:hAnsi="Symbol"/>
      </w:rPr>
    </w:lvl>
    <w:lvl w:ilvl="4" w:tplc="12D49BCC">
      <w:start w:val="1"/>
      <w:numFmt w:val="bullet"/>
      <w:lvlText w:val="o"/>
      <w:lvlJc w:val="left"/>
      <w:pPr>
        <w:ind w:left="3600" w:hanging="360"/>
      </w:pPr>
      <w:rPr>
        <w:rFonts w:hint="default" w:ascii="Courier New" w:hAnsi="Courier New"/>
      </w:rPr>
    </w:lvl>
    <w:lvl w:ilvl="5" w:tplc="5A6433FE">
      <w:start w:val="1"/>
      <w:numFmt w:val="bullet"/>
      <w:lvlText w:val=""/>
      <w:lvlJc w:val="left"/>
      <w:pPr>
        <w:ind w:left="4320" w:hanging="360"/>
      </w:pPr>
      <w:rPr>
        <w:rFonts w:hint="default" w:ascii="Wingdings" w:hAnsi="Wingdings"/>
      </w:rPr>
    </w:lvl>
    <w:lvl w:ilvl="6" w:tplc="22DCA6FA">
      <w:start w:val="1"/>
      <w:numFmt w:val="bullet"/>
      <w:lvlText w:val=""/>
      <w:lvlJc w:val="left"/>
      <w:pPr>
        <w:ind w:left="5040" w:hanging="360"/>
      </w:pPr>
      <w:rPr>
        <w:rFonts w:hint="default" w:ascii="Symbol" w:hAnsi="Symbol"/>
      </w:rPr>
    </w:lvl>
    <w:lvl w:ilvl="7" w:tplc="43DCB168">
      <w:start w:val="1"/>
      <w:numFmt w:val="bullet"/>
      <w:lvlText w:val="o"/>
      <w:lvlJc w:val="left"/>
      <w:pPr>
        <w:ind w:left="5760" w:hanging="360"/>
      </w:pPr>
      <w:rPr>
        <w:rFonts w:hint="default" w:ascii="Courier New" w:hAnsi="Courier New"/>
      </w:rPr>
    </w:lvl>
    <w:lvl w:ilvl="8" w:tplc="803A99B2">
      <w:start w:val="1"/>
      <w:numFmt w:val="bullet"/>
      <w:lvlText w:val=""/>
      <w:lvlJc w:val="left"/>
      <w:pPr>
        <w:ind w:left="6480" w:hanging="360"/>
      </w:pPr>
      <w:rPr>
        <w:rFonts w:hint="default" w:ascii="Wingdings" w:hAnsi="Wingdings"/>
      </w:rPr>
    </w:lvl>
  </w:abstractNum>
  <w:abstractNum w:abstractNumId="3" w15:restartNumberingAfterBreak="0">
    <w:nsid w:val="1B1D569F"/>
    <w:multiLevelType w:val="hybridMultilevel"/>
    <w:tmpl w:val="AB86E7A0"/>
    <w:lvl w:ilvl="0" w:tplc="FFFFFFFF">
      <w:start w:val="1"/>
      <w:numFmt w:val="bullet"/>
      <w:lvlText w:val=""/>
      <w:lvlJc w:val="left"/>
      <w:pPr>
        <w:ind w:left="720" w:hanging="360"/>
      </w:pPr>
      <w:rPr>
        <w:rFonts w:hint="default" w:ascii="Symbol" w:hAnsi="Symbol"/>
      </w:rPr>
    </w:lvl>
    <w:lvl w:ilvl="1" w:tplc="B090F3D4">
      <w:start w:val="1"/>
      <w:numFmt w:val="bullet"/>
      <w:lvlText w:val="o"/>
      <w:lvlJc w:val="left"/>
      <w:pPr>
        <w:ind w:left="1440" w:hanging="360"/>
      </w:pPr>
      <w:rPr>
        <w:rFonts w:hint="default" w:ascii="Courier New" w:hAnsi="Courier New"/>
      </w:rPr>
    </w:lvl>
    <w:lvl w:ilvl="2" w:tplc="AEDCC9D2">
      <w:start w:val="1"/>
      <w:numFmt w:val="bullet"/>
      <w:lvlText w:val=""/>
      <w:lvlJc w:val="left"/>
      <w:pPr>
        <w:ind w:left="2160" w:hanging="360"/>
      </w:pPr>
      <w:rPr>
        <w:rFonts w:hint="default" w:ascii="Wingdings" w:hAnsi="Wingdings"/>
      </w:rPr>
    </w:lvl>
    <w:lvl w:ilvl="3" w:tplc="18A01786">
      <w:start w:val="1"/>
      <w:numFmt w:val="bullet"/>
      <w:lvlText w:val=""/>
      <w:lvlJc w:val="left"/>
      <w:pPr>
        <w:ind w:left="2880" w:hanging="360"/>
      </w:pPr>
      <w:rPr>
        <w:rFonts w:hint="default" w:ascii="Symbol" w:hAnsi="Symbol"/>
      </w:rPr>
    </w:lvl>
    <w:lvl w:ilvl="4" w:tplc="DD848EA8">
      <w:start w:val="1"/>
      <w:numFmt w:val="bullet"/>
      <w:lvlText w:val="o"/>
      <w:lvlJc w:val="left"/>
      <w:pPr>
        <w:ind w:left="3600" w:hanging="360"/>
      </w:pPr>
      <w:rPr>
        <w:rFonts w:hint="default" w:ascii="Courier New" w:hAnsi="Courier New"/>
      </w:rPr>
    </w:lvl>
    <w:lvl w:ilvl="5" w:tplc="4F8E510E">
      <w:start w:val="1"/>
      <w:numFmt w:val="bullet"/>
      <w:lvlText w:val=""/>
      <w:lvlJc w:val="left"/>
      <w:pPr>
        <w:ind w:left="4320" w:hanging="360"/>
      </w:pPr>
      <w:rPr>
        <w:rFonts w:hint="default" w:ascii="Wingdings" w:hAnsi="Wingdings"/>
      </w:rPr>
    </w:lvl>
    <w:lvl w:ilvl="6" w:tplc="031CC000">
      <w:start w:val="1"/>
      <w:numFmt w:val="bullet"/>
      <w:lvlText w:val=""/>
      <w:lvlJc w:val="left"/>
      <w:pPr>
        <w:ind w:left="5040" w:hanging="360"/>
      </w:pPr>
      <w:rPr>
        <w:rFonts w:hint="default" w:ascii="Symbol" w:hAnsi="Symbol"/>
      </w:rPr>
    </w:lvl>
    <w:lvl w:ilvl="7" w:tplc="5B763424">
      <w:start w:val="1"/>
      <w:numFmt w:val="bullet"/>
      <w:lvlText w:val="o"/>
      <w:lvlJc w:val="left"/>
      <w:pPr>
        <w:ind w:left="5760" w:hanging="360"/>
      </w:pPr>
      <w:rPr>
        <w:rFonts w:hint="default" w:ascii="Courier New" w:hAnsi="Courier New"/>
      </w:rPr>
    </w:lvl>
    <w:lvl w:ilvl="8" w:tplc="B11AC1DC">
      <w:start w:val="1"/>
      <w:numFmt w:val="bullet"/>
      <w:lvlText w:val=""/>
      <w:lvlJc w:val="left"/>
      <w:pPr>
        <w:ind w:left="6480" w:hanging="360"/>
      </w:pPr>
      <w:rPr>
        <w:rFonts w:hint="default" w:ascii="Wingdings" w:hAnsi="Wingdings"/>
      </w:rPr>
    </w:lvl>
  </w:abstractNum>
  <w:abstractNum w:abstractNumId="4" w15:restartNumberingAfterBreak="0">
    <w:nsid w:val="286B5257"/>
    <w:multiLevelType w:val="hybridMultilevel"/>
    <w:tmpl w:val="518A8B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86C6D83"/>
    <w:multiLevelType w:val="hybridMultilevel"/>
    <w:tmpl w:val="0F9A09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CA7326A"/>
    <w:multiLevelType w:val="hybridMultilevel"/>
    <w:tmpl w:val="6F7EBC4A"/>
    <w:lvl w:ilvl="0" w:tplc="02FCF73C">
      <w:start w:val="1"/>
      <w:numFmt w:val="bullet"/>
      <w:lvlText w:val=""/>
      <w:lvlJc w:val="left"/>
      <w:pPr>
        <w:ind w:left="720" w:hanging="360"/>
      </w:pPr>
      <w:rPr>
        <w:rFonts w:hint="default" w:ascii="Symbol" w:hAnsi="Symbol"/>
      </w:rPr>
    </w:lvl>
    <w:lvl w:ilvl="1" w:tplc="6E788080">
      <w:start w:val="1"/>
      <w:numFmt w:val="bullet"/>
      <w:lvlText w:val="o"/>
      <w:lvlJc w:val="left"/>
      <w:pPr>
        <w:ind w:left="1440" w:hanging="360"/>
      </w:pPr>
      <w:rPr>
        <w:rFonts w:hint="default" w:ascii="Courier New" w:hAnsi="Courier New"/>
      </w:rPr>
    </w:lvl>
    <w:lvl w:ilvl="2" w:tplc="0B8C7102">
      <w:start w:val="1"/>
      <w:numFmt w:val="bullet"/>
      <w:lvlText w:val=""/>
      <w:lvlJc w:val="left"/>
      <w:pPr>
        <w:ind w:left="2160" w:hanging="360"/>
      </w:pPr>
      <w:rPr>
        <w:rFonts w:hint="default" w:ascii="Wingdings" w:hAnsi="Wingdings"/>
      </w:rPr>
    </w:lvl>
    <w:lvl w:ilvl="3" w:tplc="EAF422F4">
      <w:start w:val="1"/>
      <w:numFmt w:val="bullet"/>
      <w:lvlText w:val=""/>
      <w:lvlJc w:val="left"/>
      <w:pPr>
        <w:ind w:left="2880" w:hanging="360"/>
      </w:pPr>
      <w:rPr>
        <w:rFonts w:hint="default" w:ascii="Symbol" w:hAnsi="Symbol"/>
      </w:rPr>
    </w:lvl>
    <w:lvl w:ilvl="4" w:tplc="43324658">
      <w:start w:val="1"/>
      <w:numFmt w:val="bullet"/>
      <w:lvlText w:val="o"/>
      <w:lvlJc w:val="left"/>
      <w:pPr>
        <w:ind w:left="3600" w:hanging="360"/>
      </w:pPr>
      <w:rPr>
        <w:rFonts w:hint="default" w:ascii="Courier New" w:hAnsi="Courier New"/>
      </w:rPr>
    </w:lvl>
    <w:lvl w:ilvl="5" w:tplc="2BDE5610">
      <w:start w:val="1"/>
      <w:numFmt w:val="bullet"/>
      <w:lvlText w:val=""/>
      <w:lvlJc w:val="left"/>
      <w:pPr>
        <w:ind w:left="4320" w:hanging="360"/>
      </w:pPr>
      <w:rPr>
        <w:rFonts w:hint="default" w:ascii="Wingdings" w:hAnsi="Wingdings"/>
      </w:rPr>
    </w:lvl>
    <w:lvl w:ilvl="6" w:tplc="150A7B16">
      <w:start w:val="1"/>
      <w:numFmt w:val="bullet"/>
      <w:lvlText w:val=""/>
      <w:lvlJc w:val="left"/>
      <w:pPr>
        <w:ind w:left="5040" w:hanging="360"/>
      </w:pPr>
      <w:rPr>
        <w:rFonts w:hint="default" w:ascii="Symbol" w:hAnsi="Symbol"/>
      </w:rPr>
    </w:lvl>
    <w:lvl w:ilvl="7" w:tplc="A14AFC70">
      <w:start w:val="1"/>
      <w:numFmt w:val="bullet"/>
      <w:lvlText w:val="o"/>
      <w:lvlJc w:val="left"/>
      <w:pPr>
        <w:ind w:left="5760" w:hanging="360"/>
      </w:pPr>
      <w:rPr>
        <w:rFonts w:hint="default" w:ascii="Courier New" w:hAnsi="Courier New"/>
      </w:rPr>
    </w:lvl>
    <w:lvl w:ilvl="8" w:tplc="E78A3C72">
      <w:start w:val="1"/>
      <w:numFmt w:val="bullet"/>
      <w:lvlText w:val=""/>
      <w:lvlJc w:val="left"/>
      <w:pPr>
        <w:ind w:left="6480" w:hanging="360"/>
      </w:pPr>
      <w:rPr>
        <w:rFonts w:hint="default" w:ascii="Wingdings" w:hAnsi="Wingdings"/>
      </w:rPr>
    </w:lvl>
  </w:abstractNum>
  <w:abstractNum w:abstractNumId="7" w15:restartNumberingAfterBreak="0">
    <w:nsid w:val="32121192"/>
    <w:multiLevelType w:val="hybridMultilevel"/>
    <w:tmpl w:val="9F760A20"/>
    <w:lvl w:ilvl="0" w:tplc="C8DC2C20">
      <w:start w:val="1"/>
      <w:numFmt w:val="bullet"/>
      <w:lvlText w:val=""/>
      <w:lvlJc w:val="left"/>
      <w:pPr>
        <w:ind w:left="720" w:hanging="360"/>
      </w:pPr>
      <w:rPr>
        <w:rFonts w:hint="default" w:ascii="Symbol" w:hAnsi="Symbol"/>
      </w:rPr>
    </w:lvl>
    <w:lvl w:ilvl="1" w:tplc="1C0C4098">
      <w:start w:val="1"/>
      <w:numFmt w:val="bullet"/>
      <w:lvlText w:val="o"/>
      <w:lvlJc w:val="left"/>
      <w:pPr>
        <w:ind w:left="1440" w:hanging="360"/>
      </w:pPr>
      <w:rPr>
        <w:rFonts w:hint="default" w:ascii="Courier New" w:hAnsi="Courier New"/>
      </w:rPr>
    </w:lvl>
    <w:lvl w:ilvl="2" w:tplc="7640D550">
      <w:start w:val="1"/>
      <w:numFmt w:val="bullet"/>
      <w:lvlText w:val=""/>
      <w:lvlJc w:val="left"/>
      <w:pPr>
        <w:ind w:left="2160" w:hanging="360"/>
      </w:pPr>
      <w:rPr>
        <w:rFonts w:hint="default" w:ascii="Wingdings" w:hAnsi="Wingdings"/>
      </w:rPr>
    </w:lvl>
    <w:lvl w:ilvl="3" w:tplc="F1723414">
      <w:start w:val="1"/>
      <w:numFmt w:val="bullet"/>
      <w:lvlText w:val=""/>
      <w:lvlJc w:val="left"/>
      <w:pPr>
        <w:ind w:left="2880" w:hanging="360"/>
      </w:pPr>
      <w:rPr>
        <w:rFonts w:hint="default" w:ascii="Symbol" w:hAnsi="Symbol"/>
      </w:rPr>
    </w:lvl>
    <w:lvl w:ilvl="4" w:tplc="56465766">
      <w:start w:val="1"/>
      <w:numFmt w:val="bullet"/>
      <w:lvlText w:val="o"/>
      <w:lvlJc w:val="left"/>
      <w:pPr>
        <w:ind w:left="3600" w:hanging="360"/>
      </w:pPr>
      <w:rPr>
        <w:rFonts w:hint="default" w:ascii="Courier New" w:hAnsi="Courier New"/>
      </w:rPr>
    </w:lvl>
    <w:lvl w:ilvl="5" w:tplc="50C2A5CC">
      <w:start w:val="1"/>
      <w:numFmt w:val="bullet"/>
      <w:lvlText w:val=""/>
      <w:lvlJc w:val="left"/>
      <w:pPr>
        <w:ind w:left="4320" w:hanging="360"/>
      </w:pPr>
      <w:rPr>
        <w:rFonts w:hint="default" w:ascii="Wingdings" w:hAnsi="Wingdings"/>
      </w:rPr>
    </w:lvl>
    <w:lvl w:ilvl="6" w:tplc="FDD22D80">
      <w:start w:val="1"/>
      <w:numFmt w:val="bullet"/>
      <w:lvlText w:val=""/>
      <w:lvlJc w:val="left"/>
      <w:pPr>
        <w:ind w:left="5040" w:hanging="360"/>
      </w:pPr>
      <w:rPr>
        <w:rFonts w:hint="default" w:ascii="Symbol" w:hAnsi="Symbol"/>
      </w:rPr>
    </w:lvl>
    <w:lvl w:ilvl="7" w:tplc="D43EE106">
      <w:start w:val="1"/>
      <w:numFmt w:val="bullet"/>
      <w:lvlText w:val="o"/>
      <w:lvlJc w:val="left"/>
      <w:pPr>
        <w:ind w:left="5760" w:hanging="360"/>
      </w:pPr>
      <w:rPr>
        <w:rFonts w:hint="default" w:ascii="Courier New" w:hAnsi="Courier New"/>
      </w:rPr>
    </w:lvl>
    <w:lvl w:ilvl="8" w:tplc="2DA8E1F6">
      <w:start w:val="1"/>
      <w:numFmt w:val="bullet"/>
      <w:lvlText w:val=""/>
      <w:lvlJc w:val="left"/>
      <w:pPr>
        <w:ind w:left="6480" w:hanging="360"/>
      </w:pPr>
      <w:rPr>
        <w:rFonts w:hint="default" w:ascii="Wingdings" w:hAnsi="Wingdings"/>
      </w:rPr>
    </w:lvl>
  </w:abstractNum>
  <w:abstractNum w:abstractNumId="8" w15:restartNumberingAfterBreak="0">
    <w:nsid w:val="4DB55947"/>
    <w:multiLevelType w:val="hybridMultilevel"/>
    <w:tmpl w:val="808E48E8"/>
    <w:lvl w:ilvl="0" w:tplc="59EC3DA6">
      <w:start w:val="1"/>
      <w:numFmt w:val="bullet"/>
      <w:lvlText w:val=""/>
      <w:lvlJc w:val="left"/>
      <w:pPr>
        <w:ind w:left="720" w:hanging="360"/>
      </w:pPr>
      <w:rPr>
        <w:rFonts w:hint="default" w:ascii="Symbol" w:hAnsi="Symbol"/>
      </w:rPr>
    </w:lvl>
    <w:lvl w:ilvl="1" w:tplc="5A946064">
      <w:start w:val="1"/>
      <w:numFmt w:val="bullet"/>
      <w:lvlText w:val="o"/>
      <w:lvlJc w:val="left"/>
      <w:pPr>
        <w:ind w:left="1440" w:hanging="360"/>
      </w:pPr>
      <w:rPr>
        <w:rFonts w:hint="default" w:ascii="Courier New" w:hAnsi="Courier New"/>
      </w:rPr>
    </w:lvl>
    <w:lvl w:ilvl="2" w:tplc="33024242">
      <w:start w:val="1"/>
      <w:numFmt w:val="bullet"/>
      <w:lvlText w:val=""/>
      <w:lvlJc w:val="left"/>
      <w:pPr>
        <w:ind w:left="2160" w:hanging="360"/>
      </w:pPr>
      <w:rPr>
        <w:rFonts w:hint="default" w:ascii="Wingdings" w:hAnsi="Wingdings"/>
      </w:rPr>
    </w:lvl>
    <w:lvl w:ilvl="3" w:tplc="6F987BA8">
      <w:start w:val="1"/>
      <w:numFmt w:val="bullet"/>
      <w:lvlText w:val=""/>
      <w:lvlJc w:val="left"/>
      <w:pPr>
        <w:ind w:left="2880" w:hanging="360"/>
      </w:pPr>
      <w:rPr>
        <w:rFonts w:hint="default" w:ascii="Symbol" w:hAnsi="Symbol"/>
      </w:rPr>
    </w:lvl>
    <w:lvl w:ilvl="4" w:tplc="7812C1BE">
      <w:start w:val="1"/>
      <w:numFmt w:val="bullet"/>
      <w:lvlText w:val="o"/>
      <w:lvlJc w:val="left"/>
      <w:pPr>
        <w:ind w:left="3600" w:hanging="360"/>
      </w:pPr>
      <w:rPr>
        <w:rFonts w:hint="default" w:ascii="Courier New" w:hAnsi="Courier New"/>
      </w:rPr>
    </w:lvl>
    <w:lvl w:ilvl="5" w:tplc="21644A56">
      <w:start w:val="1"/>
      <w:numFmt w:val="bullet"/>
      <w:lvlText w:val=""/>
      <w:lvlJc w:val="left"/>
      <w:pPr>
        <w:ind w:left="4320" w:hanging="360"/>
      </w:pPr>
      <w:rPr>
        <w:rFonts w:hint="default" w:ascii="Wingdings" w:hAnsi="Wingdings"/>
      </w:rPr>
    </w:lvl>
    <w:lvl w:ilvl="6" w:tplc="47A6169A">
      <w:start w:val="1"/>
      <w:numFmt w:val="bullet"/>
      <w:lvlText w:val=""/>
      <w:lvlJc w:val="left"/>
      <w:pPr>
        <w:ind w:left="5040" w:hanging="360"/>
      </w:pPr>
      <w:rPr>
        <w:rFonts w:hint="default" w:ascii="Symbol" w:hAnsi="Symbol"/>
      </w:rPr>
    </w:lvl>
    <w:lvl w:ilvl="7" w:tplc="8AC88544">
      <w:start w:val="1"/>
      <w:numFmt w:val="bullet"/>
      <w:lvlText w:val="o"/>
      <w:lvlJc w:val="left"/>
      <w:pPr>
        <w:ind w:left="5760" w:hanging="360"/>
      </w:pPr>
      <w:rPr>
        <w:rFonts w:hint="default" w:ascii="Courier New" w:hAnsi="Courier New"/>
      </w:rPr>
    </w:lvl>
    <w:lvl w:ilvl="8" w:tplc="02F6D7A4">
      <w:start w:val="1"/>
      <w:numFmt w:val="bullet"/>
      <w:lvlText w:val=""/>
      <w:lvlJc w:val="left"/>
      <w:pPr>
        <w:ind w:left="6480" w:hanging="360"/>
      </w:pPr>
      <w:rPr>
        <w:rFonts w:hint="default" w:ascii="Wingdings" w:hAnsi="Wingdings"/>
      </w:rPr>
    </w:lvl>
  </w:abstractNum>
  <w:abstractNum w:abstractNumId="9" w15:restartNumberingAfterBreak="0">
    <w:nsid w:val="512E1115"/>
    <w:multiLevelType w:val="hybridMultilevel"/>
    <w:tmpl w:val="3208B81C"/>
    <w:lvl w:ilvl="0" w:tplc="FFFFFFFF">
      <w:start w:val="1"/>
      <w:numFmt w:val="bullet"/>
      <w:lvlText w:val=""/>
      <w:lvlJc w:val="left"/>
      <w:pPr>
        <w:ind w:left="720" w:hanging="360"/>
      </w:pPr>
      <w:rPr>
        <w:rFonts w:hint="default" w:ascii="Symbol" w:hAnsi="Symbol"/>
      </w:rPr>
    </w:lvl>
    <w:lvl w:ilvl="1" w:tplc="DA4876C8">
      <w:start w:val="1"/>
      <w:numFmt w:val="bullet"/>
      <w:lvlText w:val="o"/>
      <w:lvlJc w:val="left"/>
      <w:pPr>
        <w:ind w:left="1440" w:hanging="360"/>
      </w:pPr>
      <w:rPr>
        <w:rFonts w:hint="default" w:ascii="Courier New" w:hAnsi="Courier New"/>
      </w:rPr>
    </w:lvl>
    <w:lvl w:ilvl="2" w:tplc="47A86E0E">
      <w:start w:val="1"/>
      <w:numFmt w:val="bullet"/>
      <w:lvlText w:val=""/>
      <w:lvlJc w:val="left"/>
      <w:pPr>
        <w:ind w:left="2160" w:hanging="360"/>
      </w:pPr>
      <w:rPr>
        <w:rFonts w:hint="default" w:ascii="Wingdings" w:hAnsi="Wingdings"/>
      </w:rPr>
    </w:lvl>
    <w:lvl w:ilvl="3" w:tplc="76C26256">
      <w:start w:val="1"/>
      <w:numFmt w:val="bullet"/>
      <w:lvlText w:val=""/>
      <w:lvlJc w:val="left"/>
      <w:pPr>
        <w:ind w:left="2880" w:hanging="360"/>
      </w:pPr>
      <w:rPr>
        <w:rFonts w:hint="default" w:ascii="Symbol" w:hAnsi="Symbol"/>
      </w:rPr>
    </w:lvl>
    <w:lvl w:ilvl="4" w:tplc="193EAD34">
      <w:start w:val="1"/>
      <w:numFmt w:val="bullet"/>
      <w:lvlText w:val="o"/>
      <w:lvlJc w:val="left"/>
      <w:pPr>
        <w:ind w:left="3600" w:hanging="360"/>
      </w:pPr>
      <w:rPr>
        <w:rFonts w:hint="default" w:ascii="Courier New" w:hAnsi="Courier New"/>
      </w:rPr>
    </w:lvl>
    <w:lvl w:ilvl="5" w:tplc="342CD12C">
      <w:start w:val="1"/>
      <w:numFmt w:val="bullet"/>
      <w:lvlText w:val=""/>
      <w:lvlJc w:val="left"/>
      <w:pPr>
        <w:ind w:left="4320" w:hanging="360"/>
      </w:pPr>
      <w:rPr>
        <w:rFonts w:hint="default" w:ascii="Wingdings" w:hAnsi="Wingdings"/>
      </w:rPr>
    </w:lvl>
    <w:lvl w:ilvl="6" w:tplc="414EA880">
      <w:start w:val="1"/>
      <w:numFmt w:val="bullet"/>
      <w:lvlText w:val=""/>
      <w:lvlJc w:val="left"/>
      <w:pPr>
        <w:ind w:left="5040" w:hanging="360"/>
      </w:pPr>
      <w:rPr>
        <w:rFonts w:hint="default" w:ascii="Symbol" w:hAnsi="Symbol"/>
      </w:rPr>
    </w:lvl>
    <w:lvl w:ilvl="7" w:tplc="B3E86232">
      <w:start w:val="1"/>
      <w:numFmt w:val="bullet"/>
      <w:lvlText w:val="o"/>
      <w:lvlJc w:val="left"/>
      <w:pPr>
        <w:ind w:left="5760" w:hanging="360"/>
      </w:pPr>
      <w:rPr>
        <w:rFonts w:hint="default" w:ascii="Courier New" w:hAnsi="Courier New"/>
      </w:rPr>
    </w:lvl>
    <w:lvl w:ilvl="8" w:tplc="89C6E966">
      <w:start w:val="1"/>
      <w:numFmt w:val="bullet"/>
      <w:lvlText w:val=""/>
      <w:lvlJc w:val="left"/>
      <w:pPr>
        <w:ind w:left="6480" w:hanging="360"/>
      </w:pPr>
      <w:rPr>
        <w:rFonts w:hint="default" w:ascii="Wingdings" w:hAnsi="Wingdings"/>
      </w:rPr>
    </w:lvl>
  </w:abstractNum>
  <w:abstractNum w:abstractNumId="10" w15:restartNumberingAfterBreak="0">
    <w:nsid w:val="517C4D1A"/>
    <w:multiLevelType w:val="hybridMultilevel"/>
    <w:tmpl w:val="552AC402"/>
    <w:lvl w:ilvl="0" w:tplc="FFFFFFFF">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hint="default" w:ascii="Symbol" w:hAnsi="Symbol"/>
        <w:color w:val="000000" w:themeColor="text1"/>
        <w:w w:val="100"/>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2537593"/>
    <w:multiLevelType w:val="hybridMultilevel"/>
    <w:tmpl w:val="B5E48EB4"/>
    <w:lvl w:ilvl="0" w:tplc="32F2C03A">
      <w:start w:val="1"/>
      <w:numFmt w:val="bullet"/>
      <w:lvlText w:val=""/>
      <w:lvlJc w:val="left"/>
      <w:pPr>
        <w:ind w:left="720" w:hanging="360"/>
      </w:pPr>
      <w:rPr>
        <w:rFonts w:hint="default" w:ascii="Symbol" w:hAnsi="Symbol"/>
      </w:rPr>
    </w:lvl>
    <w:lvl w:ilvl="1" w:tplc="266E8DF2">
      <w:start w:val="1"/>
      <w:numFmt w:val="bullet"/>
      <w:lvlText w:val="o"/>
      <w:lvlJc w:val="left"/>
      <w:pPr>
        <w:ind w:left="1440" w:hanging="360"/>
      </w:pPr>
      <w:rPr>
        <w:rFonts w:hint="default" w:ascii="Courier New" w:hAnsi="Courier New"/>
      </w:rPr>
    </w:lvl>
    <w:lvl w:ilvl="2" w:tplc="0E24C1FE">
      <w:start w:val="1"/>
      <w:numFmt w:val="bullet"/>
      <w:lvlText w:val=""/>
      <w:lvlJc w:val="left"/>
      <w:pPr>
        <w:ind w:left="2160" w:hanging="360"/>
      </w:pPr>
      <w:rPr>
        <w:rFonts w:hint="default" w:ascii="Wingdings" w:hAnsi="Wingdings"/>
      </w:rPr>
    </w:lvl>
    <w:lvl w:ilvl="3" w:tplc="DE2241E4">
      <w:start w:val="1"/>
      <w:numFmt w:val="bullet"/>
      <w:lvlText w:val=""/>
      <w:lvlJc w:val="left"/>
      <w:pPr>
        <w:ind w:left="2880" w:hanging="360"/>
      </w:pPr>
      <w:rPr>
        <w:rFonts w:hint="default" w:ascii="Symbol" w:hAnsi="Symbol"/>
      </w:rPr>
    </w:lvl>
    <w:lvl w:ilvl="4" w:tplc="1F06B010">
      <w:start w:val="1"/>
      <w:numFmt w:val="bullet"/>
      <w:lvlText w:val="o"/>
      <w:lvlJc w:val="left"/>
      <w:pPr>
        <w:ind w:left="3600" w:hanging="360"/>
      </w:pPr>
      <w:rPr>
        <w:rFonts w:hint="default" w:ascii="Courier New" w:hAnsi="Courier New"/>
      </w:rPr>
    </w:lvl>
    <w:lvl w:ilvl="5" w:tplc="EA3A3B9C">
      <w:start w:val="1"/>
      <w:numFmt w:val="bullet"/>
      <w:lvlText w:val=""/>
      <w:lvlJc w:val="left"/>
      <w:pPr>
        <w:ind w:left="4320" w:hanging="360"/>
      </w:pPr>
      <w:rPr>
        <w:rFonts w:hint="default" w:ascii="Wingdings" w:hAnsi="Wingdings"/>
      </w:rPr>
    </w:lvl>
    <w:lvl w:ilvl="6" w:tplc="55C621DE">
      <w:start w:val="1"/>
      <w:numFmt w:val="bullet"/>
      <w:lvlText w:val=""/>
      <w:lvlJc w:val="left"/>
      <w:pPr>
        <w:ind w:left="5040" w:hanging="360"/>
      </w:pPr>
      <w:rPr>
        <w:rFonts w:hint="default" w:ascii="Symbol" w:hAnsi="Symbol"/>
      </w:rPr>
    </w:lvl>
    <w:lvl w:ilvl="7" w:tplc="8DCC4514">
      <w:start w:val="1"/>
      <w:numFmt w:val="bullet"/>
      <w:lvlText w:val="o"/>
      <w:lvlJc w:val="left"/>
      <w:pPr>
        <w:ind w:left="5760" w:hanging="360"/>
      </w:pPr>
      <w:rPr>
        <w:rFonts w:hint="default" w:ascii="Courier New" w:hAnsi="Courier New"/>
      </w:rPr>
    </w:lvl>
    <w:lvl w:ilvl="8" w:tplc="990283CC">
      <w:start w:val="1"/>
      <w:numFmt w:val="bullet"/>
      <w:lvlText w:val=""/>
      <w:lvlJc w:val="left"/>
      <w:pPr>
        <w:ind w:left="6480" w:hanging="360"/>
      </w:pPr>
      <w:rPr>
        <w:rFonts w:hint="default" w:ascii="Wingdings" w:hAnsi="Wingdings"/>
      </w:rPr>
    </w:lvl>
  </w:abstractNum>
  <w:abstractNum w:abstractNumId="13" w15:restartNumberingAfterBreak="0">
    <w:nsid w:val="54D81B1D"/>
    <w:multiLevelType w:val="hybridMultilevel"/>
    <w:tmpl w:val="C458F44C"/>
    <w:lvl w:ilvl="0" w:tplc="ABCA0CEA">
      <w:start w:val="1"/>
      <w:numFmt w:val="bullet"/>
      <w:lvlText w:val=""/>
      <w:lvlJc w:val="left"/>
      <w:pPr>
        <w:ind w:left="720" w:hanging="360"/>
      </w:pPr>
      <w:rPr>
        <w:rFonts w:hint="default" w:ascii="Symbol" w:hAnsi="Symbol"/>
      </w:rPr>
    </w:lvl>
    <w:lvl w:ilvl="1" w:tplc="DDCA1BE4">
      <w:start w:val="1"/>
      <w:numFmt w:val="bullet"/>
      <w:lvlText w:val="o"/>
      <w:lvlJc w:val="left"/>
      <w:pPr>
        <w:ind w:left="1440" w:hanging="360"/>
      </w:pPr>
      <w:rPr>
        <w:rFonts w:hint="default" w:ascii="Courier New" w:hAnsi="Courier New"/>
      </w:rPr>
    </w:lvl>
    <w:lvl w:ilvl="2" w:tplc="6EE4A480">
      <w:start w:val="1"/>
      <w:numFmt w:val="bullet"/>
      <w:lvlText w:val=""/>
      <w:lvlJc w:val="left"/>
      <w:pPr>
        <w:ind w:left="2160" w:hanging="360"/>
      </w:pPr>
      <w:rPr>
        <w:rFonts w:hint="default" w:ascii="Wingdings" w:hAnsi="Wingdings"/>
      </w:rPr>
    </w:lvl>
    <w:lvl w:ilvl="3" w:tplc="37A08468">
      <w:start w:val="1"/>
      <w:numFmt w:val="bullet"/>
      <w:lvlText w:val=""/>
      <w:lvlJc w:val="left"/>
      <w:pPr>
        <w:ind w:left="2880" w:hanging="360"/>
      </w:pPr>
      <w:rPr>
        <w:rFonts w:hint="default" w:ascii="Symbol" w:hAnsi="Symbol"/>
      </w:rPr>
    </w:lvl>
    <w:lvl w:ilvl="4" w:tplc="332467E0">
      <w:start w:val="1"/>
      <w:numFmt w:val="bullet"/>
      <w:lvlText w:val="o"/>
      <w:lvlJc w:val="left"/>
      <w:pPr>
        <w:ind w:left="3600" w:hanging="360"/>
      </w:pPr>
      <w:rPr>
        <w:rFonts w:hint="default" w:ascii="Courier New" w:hAnsi="Courier New"/>
      </w:rPr>
    </w:lvl>
    <w:lvl w:ilvl="5" w:tplc="671C08F2">
      <w:start w:val="1"/>
      <w:numFmt w:val="bullet"/>
      <w:lvlText w:val=""/>
      <w:lvlJc w:val="left"/>
      <w:pPr>
        <w:ind w:left="4320" w:hanging="360"/>
      </w:pPr>
      <w:rPr>
        <w:rFonts w:hint="default" w:ascii="Wingdings" w:hAnsi="Wingdings"/>
      </w:rPr>
    </w:lvl>
    <w:lvl w:ilvl="6" w:tplc="7EC841B2">
      <w:start w:val="1"/>
      <w:numFmt w:val="bullet"/>
      <w:lvlText w:val=""/>
      <w:lvlJc w:val="left"/>
      <w:pPr>
        <w:ind w:left="5040" w:hanging="360"/>
      </w:pPr>
      <w:rPr>
        <w:rFonts w:hint="default" w:ascii="Symbol" w:hAnsi="Symbol"/>
      </w:rPr>
    </w:lvl>
    <w:lvl w:ilvl="7" w:tplc="A7726912">
      <w:start w:val="1"/>
      <w:numFmt w:val="bullet"/>
      <w:lvlText w:val="o"/>
      <w:lvlJc w:val="left"/>
      <w:pPr>
        <w:ind w:left="5760" w:hanging="360"/>
      </w:pPr>
      <w:rPr>
        <w:rFonts w:hint="default" w:ascii="Courier New" w:hAnsi="Courier New"/>
      </w:rPr>
    </w:lvl>
    <w:lvl w:ilvl="8" w:tplc="6A20EE34">
      <w:start w:val="1"/>
      <w:numFmt w:val="bullet"/>
      <w:lvlText w:val=""/>
      <w:lvlJc w:val="left"/>
      <w:pPr>
        <w:ind w:left="6480" w:hanging="360"/>
      </w:pPr>
      <w:rPr>
        <w:rFonts w:hint="default" w:ascii="Wingdings" w:hAnsi="Wingdings"/>
      </w:rPr>
    </w:lvl>
  </w:abstractNum>
  <w:abstractNum w:abstractNumId="14" w15:restartNumberingAfterBreak="0">
    <w:nsid w:val="67085CF9"/>
    <w:multiLevelType w:val="hybridMultilevel"/>
    <w:tmpl w:val="EA763B42"/>
    <w:lvl w:ilvl="0" w:tplc="C21AD436">
      <w:start w:val="1"/>
      <w:numFmt w:val="bullet"/>
      <w:lvlText w:val=""/>
      <w:lvlJc w:val="left"/>
      <w:pPr>
        <w:ind w:left="720" w:hanging="360"/>
      </w:pPr>
      <w:rPr>
        <w:rFonts w:hint="default" w:ascii="Symbol" w:hAnsi="Symbol"/>
      </w:rPr>
    </w:lvl>
    <w:lvl w:ilvl="1" w:tplc="97C86610">
      <w:start w:val="1"/>
      <w:numFmt w:val="bullet"/>
      <w:lvlText w:val="o"/>
      <w:lvlJc w:val="left"/>
      <w:pPr>
        <w:ind w:left="1440" w:hanging="360"/>
      </w:pPr>
      <w:rPr>
        <w:rFonts w:hint="default" w:ascii="Courier New" w:hAnsi="Courier New"/>
      </w:rPr>
    </w:lvl>
    <w:lvl w:ilvl="2" w:tplc="0E70555E">
      <w:start w:val="1"/>
      <w:numFmt w:val="bullet"/>
      <w:lvlText w:val=""/>
      <w:lvlJc w:val="left"/>
      <w:pPr>
        <w:ind w:left="2160" w:hanging="360"/>
      </w:pPr>
      <w:rPr>
        <w:rFonts w:hint="default" w:ascii="Wingdings" w:hAnsi="Wingdings"/>
      </w:rPr>
    </w:lvl>
    <w:lvl w:ilvl="3" w:tplc="7C24D7F4">
      <w:start w:val="1"/>
      <w:numFmt w:val="bullet"/>
      <w:lvlText w:val=""/>
      <w:lvlJc w:val="left"/>
      <w:pPr>
        <w:ind w:left="2880" w:hanging="360"/>
      </w:pPr>
      <w:rPr>
        <w:rFonts w:hint="default" w:ascii="Symbol" w:hAnsi="Symbol"/>
      </w:rPr>
    </w:lvl>
    <w:lvl w:ilvl="4" w:tplc="4E4AC238">
      <w:start w:val="1"/>
      <w:numFmt w:val="bullet"/>
      <w:lvlText w:val="o"/>
      <w:lvlJc w:val="left"/>
      <w:pPr>
        <w:ind w:left="3600" w:hanging="360"/>
      </w:pPr>
      <w:rPr>
        <w:rFonts w:hint="default" w:ascii="Courier New" w:hAnsi="Courier New"/>
      </w:rPr>
    </w:lvl>
    <w:lvl w:ilvl="5" w:tplc="95708DA0">
      <w:start w:val="1"/>
      <w:numFmt w:val="bullet"/>
      <w:lvlText w:val=""/>
      <w:lvlJc w:val="left"/>
      <w:pPr>
        <w:ind w:left="4320" w:hanging="360"/>
      </w:pPr>
      <w:rPr>
        <w:rFonts w:hint="default" w:ascii="Wingdings" w:hAnsi="Wingdings"/>
      </w:rPr>
    </w:lvl>
    <w:lvl w:ilvl="6" w:tplc="BE401ADA">
      <w:start w:val="1"/>
      <w:numFmt w:val="bullet"/>
      <w:lvlText w:val=""/>
      <w:lvlJc w:val="left"/>
      <w:pPr>
        <w:ind w:left="5040" w:hanging="360"/>
      </w:pPr>
      <w:rPr>
        <w:rFonts w:hint="default" w:ascii="Symbol" w:hAnsi="Symbol"/>
      </w:rPr>
    </w:lvl>
    <w:lvl w:ilvl="7" w:tplc="830A97E4">
      <w:start w:val="1"/>
      <w:numFmt w:val="bullet"/>
      <w:lvlText w:val="o"/>
      <w:lvlJc w:val="left"/>
      <w:pPr>
        <w:ind w:left="5760" w:hanging="360"/>
      </w:pPr>
      <w:rPr>
        <w:rFonts w:hint="default" w:ascii="Courier New" w:hAnsi="Courier New"/>
      </w:rPr>
    </w:lvl>
    <w:lvl w:ilvl="8" w:tplc="74AEA7B6">
      <w:start w:val="1"/>
      <w:numFmt w:val="bullet"/>
      <w:lvlText w:val=""/>
      <w:lvlJc w:val="left"/>
      <w:pPr>
        <w:ind w:left="6480" w:hanging="360"/>
      </w:pPr>
      <w:rPr>
        <w:rFonts w:hint="default" w:ascii="Wingdings" w:hAnsi="Wingdings"/>
      </w:rPr>
    </w:lvl>
  </w:abstractNum>
  <w:abstractNum w:abstractNumId="15"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035CC2"/>
    <w:multiLevelType w:val="hybridMultilevel"/>
    <w:tmpl w:val="A7EA3C24"/>
    <w:lvl w:ilvl="0" w:tplc="7B167E74">
      <w:start w:val="1"/>
      <w:numFmt w:val="bullet"/>
      <w:lvlText w:val=""/>
      <w:lvlJc w:val="left"/>
      <w:pPr>
        <w:ind w:left="720" w:hanging="360"/>
      </w:pPr>
      <w:rPr>
        <w:rFonts w:hint="default" w:ascii="Symbol" w:hAnsi="Symbol"/>
      </w:rPr>
    </w:lvl>
    <w:lvl w:ilvl="1" w:tplc="8766D75A">
      <w:start w:val="1"/>
      <w:numFmt w:val="bullet"/>
      <w:lvlText w:val="o"/>
      <w:lvlJc w:val="left"/>
      <w:pPr>
        <w:ind w:left="1440" w:hanging="360"/>
      </w:pPr>
      <w:rPr>
        <w:rFonts w:hint="default" w:ascii="Courier New" w:hAnsi="Courier New"/>
      </w:rPr>
    </w:lvl>
    <w:lvl w:ilvl="2" w:tplc="473A0DF6">
      <w:start w:val="1"/>
      <w:numFmt w:val="bullet"/>
      <w:lvlText w:val=""/>
      <w:lvlJc w:val="left"/>
      <w:pPr>
        <w:ind w:left="2160" w:hanging="360"/>
      </w:pPr>
      <w:rPr>
        <w:rFonts w:hint="default" w:ascii="Wingdings" w:hAnsi="Wingdings"/>
      </w:rPr>
    </w:lvl>
    <w:lvl w:ilvl="3" w:tplc="EB62C6FE">
      <w:start w:val="1"/>
      <w:numFmt w:val="bullet"/>
      <w:lvlText w:val=""/>
      <w:lvlJc w:val="left"/>
      <w:pPr>
        <w:ind w:left="2880" w:hanging="360"/>
      </w:pPr>
      <w:rPr>
        <w:rFonts w:hint="default" w:ascii="Symbol" w:hAnsi="Symbol"/>
      </w:rPr>
    </w:lvl>
    <w:lvl w:ilvl="4" w:tplc="846C8A52">
      <w:start w:val="1"/>
      <w:numFmt w:val="bullet"/>
      <w:lvlText w:val="o"/>
      <w:lvlJc w:val="left"/>
      <w:pPr>
        <w:ind w:left="3600" w:hanging="360"/>
      </w:pPr>
      <w:rPr>
        <w:rFonts w:hint="default" w:ascii="Courier New" w:hAnsi="Courier New"/>
      </w:rPr>
    </w:lvl>
    <w:lvl w:ilvl="5" w:tplc="D89216B4">
      <w:start w:val="1"/>
      <w:numFmt w:val="bullet"/>
      <w:lvlText w:val=""/>
      <w:lvlJc w:val="left"/>
      <w:pPr>
        <w:ind w:left="4320" w:hanging="360"/>
      </w:pPr>
      <w:rPr>
        <w:rFonts w:hint="default" w:ascii="Wingdings" w:hAnsi="Wingdings"/>
      </w:rPr>
    </w:lvl>
    <w:lvl w:ilvl="6" w:tplc="6C8EFAD0">
      <w:start w:val="1"/>
      <w:numFmt w:val="bullet"/>
      <w:lvlText w:val=""/>
      <w:lvlJc w:val="left"/>
      <w:pPr>
        <w:ind w:left="5040" w:hanging="360"/>
      </w:pPr>
      <w:rPr>
        <w:rFonts w:hint="default" w:ascii="Symbol" w:hAnsi="Symbol"/>
      </w:rPr>
    </w:lvl>
    <w:lvl w:ilvl="7" w:tplc="C67622A4">
      <w:start w:val="1"/>
      <w:numFmt w:val="bullet"/>
      <w:lvlText w:val="o"/>
      <w:lvlJc w:val="left"/>
      <w:pPr>
        <w:ind w:left="5760" w:hanging="360"/>
      </w:pPr>
      <w:rPr>
        <w:rFonts w:hint="default" w:ascii="Courier New" w:hAnsi="Courier New"/>
      </w:rPr>
    </w:lvl>
    <w:lvl w:ilvl="8" w:tplc="798204D4">
      <w:start w:val="1"/>
      <w:numFmt w:val="bullet"/>
      <w:lvlText w:val=""/>
      <w:lvlJc w:val="left"/>
      <w:pPr>
        <w:ind w:left="6480" w:hanging="360"/>
      </w:pPr>
      <w:rPr>
        <w:rFonts w:hint="default" w:ascii="Wingdings" w:hAnsi="Wingdings"/>
      </w:rPr>
    </w:lvl>
  </w:abstractNum>
  <w:abstractNum w:abstractNumId="17" w15:restartNumberingAfterBreak="0">
    <w:nsid w:val="767A7EBD"/>
    <w:multiLevelType w:val="hybridMultilevel"/>
    <w:tmpl w:val="BECC2EF6"/>
    <w:lvl w:ilvl="0" w:tplc="E88A875C">
      <w:start w:val="1"/>
      <w:numFmt w:val="bullet"/>
      <w:lvlText w:val=""/>
      <w:lvlJc w:val="left"/>
      <w:pPr>
        <w:ind w:left="720" w:hanging="360"/>
      </w:pPr>
      <w:rPr>
        <w:rFonts w:hint="default" w:ascii="Symbol" w:hAnsi="Symbol"/>
      </w:rPr>
    </w:lvl>
    <w:lvl w:ilvl="1" w:tplc="4FEA36EC">
      <w:start w:val="1"/>
      <w:numFmt w:val="bullet"/>
      <w:lvlText w:val="o"/>
      <w:lvlJc w:val="left"/>
      <w:pPr>
        <w:ind w:left="1440" w:hanging="360"/>
      </w:pPr>
      <w:rPr>
        <w:rFonts w:hint="default" w:ascii="Courier New" w:hAnsi="Courier New"/>
      </w:rPr>
    </w:lvl>
    <w:lvl w:ilvl="2" w:tplc="8E3ADDF8">
      <w:start w:val="1"/>
      <w:numFmt w:val="bullet"/>
      <w:lvlText w:val=""/>
      <w:lvlJc w:val="left"/>
      <w:pPr>
        <w:ind w:left="2160" w:hanging="360"/>
      </w:pPr>
      <w:rPr>
        <w:rFonts w:hint="default" w:ascii="Wingdings" w:hAnsi="Wingdings"/>
      </w:rPr>
    </w:lvl>
    <w:lvl w:ilvl="3" w:tplc="3468FE74">
      <w:start w:val="1"/>
      <w:numFmt w:val="bullet"/>
      <w:lvlText w:val=""/>
      <w:lvlJc w:val="left"/>
      <w:pPr>
        <w:ind w:left="2880" w:hanging="360"/>
      </w:pPr>
      <w:rPr>
        <w:rFonts w:hint="default" w:ascii="Symbol" w:hAnsi="Symbol"/>
      </w:rPr>
    </w:lvl>
    <w:lvl w:ilvl="4" w:tplc="317CCA6C">
      <w:start w:val="1"/>
      <w:numFmt w:val="bullet"/>
      <w:lvlText w:val="o"/>
      <w:lvlJc w:val="left"/>
      <w:pPr>
        <w:ind w:left="3600" w:hanging="360"/>
      </w:pPr>
      <w:rPr>
        <w:rFonts w:hint="default" w:ascii="Courier New" w:hAnsi="Courier New"/>
      </w:rPr>
    </w:lvl>
    <w:lvl w:ilvl="5" w:tplc="0A9A0494">
      <w:start w:val="1"/>
      <w:numFmt w:val="bullet"/>
      <w:lvlText w:val=""/>
      <w:lvlJc w:val="left"/>
      <w:pPr>
        <w:ind w:left="4320" w:hanging="360"/>
      </w:pPr>
      <w:rPr>
        <w:rFonts w:hint="default" w:ascii="Wingdings" w:hAnsi="Wingdings"/>
      </w:rPr>
    </w:lvl>
    <w:lvl w:ilvl="6" w:tplc="1A545138">
      <w:start w:val="1"/>
      <w:numFmt w:val="bullet"/>
      <w:lvlText w:val=""/>
      <w:lvlJc w:val="left"/>
      <w:pPr>
        <w:ind w:left="5040" w:hanging="360"/>
      </w:pPr>
      <w:rPr>
        <w:rFonts w:hint="default" w:ascii="Symbol" w:hAnsi="Symbol"/>
      </w:rPr>
    </w:lvl>
    <w:lvl w:ilvl="7" w:tplc="2FE4A978">
      <w:start w:val="1"/>
      <w:numFmt w:val="bullet"/>
      <w:lvlText w:val="o"/>
      <w:lvlJc w:val="left"/>
      <w:pPr>
        <w:ind w:left="5760" w:hanging="360"/>
      </w:pPr>
      <w:rPr>
        <w:rFonts w:hint="default" w:ascii="Courier New" w:hAnsi="Courier New"/>
      </w:rPr>
    </w:lvl>
    <w:lvl w:ilvl="8" w:tplc="FC0E4688">
      <w:start w:val="1"/>
      <w:numFmt w:val="bullet"/>
      <w:lvlText w:val=""/>
      <w:lvlJc w:val="left"/>
      <w:pPr>
        <w:ind w:left="6480" w:hanging="360"/>
      </w:pPr>
      <w:rPr>
        <w:rFonts w:hint="default" w:ascii="Wingdings" w:hAnsi="Wingdings"/>
      </w:rPr>
    </w:lvl>
  </w:abstractNum>
  <w:abstractNum w:abstractNumId="18" w15:restartNumberingAfterBreak="0">
    <w:nsid w:val="79D71031"/>
    <w:multiLevelType w:val="hybridMultilevel"/>
    <w:tmpl w:val="CE0A0ACA"/>
    <w:lvl w:ilvl="0" w:tplc="6B46D5BC">
      <w:start w:val="1"/>
      <w:numFmt w:val="bullet"/>
      <w:lvlText w:val=""/>
      <w:lvlJc w:val="left"/>
      <w:pPr>
        <w:ind w:left="720" w:hanging="360"/>
      </w:pPr>
      <w:rPr>
        <w:rFonts w:hint="default" w:ascii="Symbol" w:hAnsi="Symbol"/>
      </w:rPr>
    </w:lvl>
    <w:lvl w:ilvl="1" w:tplc="2C2AC00C">
      <w:start w:val="1"/>
      <w:numFmt w:val="bullet"/>
      <w:lvlText w:val="o"/>
      <w:lvlJc w:val="left"/>
      <w:pPr>
        <w:ind w:left="1440" w:hanging="360"/>
      </w:pPr>
      <w:rPr>
        <w:rFonts w:hint="default" w:ascii="Courier New" w:hAnsi="Courier New"/>
      </w:rPr>
    </w:lvl>
    <w:lvl w:ilvl="2" w:tplc="2390AE18">
      <w:start w:val="1"/>
      <w:numFmt w:val="bullet"/>
      <w:lvlText w:val=""/>
      <w:lvlJc w:val="left"/>
      <w:pPr>
        <w:ind w:left="2160" w:hanging="360"/>
      </w:pPr>
      <w:rPr>
        <w:rFonts w:hint="default" w:ascii="Wingdings" w:hAnsi="Wingdings"/>
      </w:rPr>
    </w:lvl>
    <w:lvl w:ilvl="3" w:tplc="5834340E">
      <w:start w:val="1"/>
      <w:numFmt w:val="bullet"/>
      <w:lvlText w:val=""/>
      <w:lvlJc w:val="left"/>
      <w:pPr>
        <w:ind w:left="2880" w:hanging="360"/>
      </w:pPr>
      <w:rPr>
        <w:rFonts w:hint="default" w:ascii="Symbol" w:hAnsi="Symbol"/>
      </w:rPr>
    </w:lvl>
    <w:lvl w:ilvl="4" w:tplc="4EE41424">
      <w:start w:val="1"/>
      <w:numFmt w:val="bullet"/>
      <w:lvlText w:val="o"/>
      <w:lvlJc w:val="left"/>
      <w:pPr>
        <w:ind w:left="3600" w:hanging="360"/>
      </w:pPr>
      <w:rPr>
        <w:rFonts w:hint="default" w:ascii="Courier New" w:hAnsi="Courier New"/>
      </w:rPr>
    </w:lvl>
    <w:lvl w:ilvl="5" w:tplc="066EFD30">
      <w:start w:val="1"/>
      <w:numFmt w:val="bullet"/>
      <w:lvlText w:val=""/>
      <w:lvlJc w:val="left"/>
      <w:pPr>
        <w:ind w:left="4320" w:hanging="360"/>
      </w:pPr>
      <w:rPr>
        <w:rFonts w:hint="default" w:ascii="Wingdings" w:hAnsi="Wingdings"/>
      </w:rPr>
    </w:lvl>
    <w:lvl w:ilvl="6" w:tplc="D194C010">
      <w:start w:val="1"/>
      <w:numFmt w:val="bullet"/>
      <w:lvlText w:val=""/>
      <w:lvlJc w:val="left"/>
      <w:pPr>
        <w:ind w:left="5040" w:hanging="360"/>
      </w:pPr>
      <w:rPr>
        <w:rFonts w:hint="default" w:ascii="Symbol" w:hAnsi="Symbol"/>
      </w:rPr>
    </w:lvl>
    <w:lvl w:ilvl="7" w:tplc="9A342294">
      <w:start w:val="1"/>
      <w:numFmt w:val="bullet"/>
      <w:lvlText w:val="o"/>
      <w:lvlJc w:val="left"/>
      <w:pPr>
        <w:ind w:left="5760" w:hanging="360"/>
      </w:pPr>
      <w:rPr>
        <w:rFonts w:hint="default" w:ascii="Courier New" w:hAnsi="Courier New"/>
      </w:rPr>
    </w:lvl>
    <w:lvl w:ilvl="8" w:tplc="D564F6DC">
      <w:start w:val="1"/>
      <w:numFmt w:val="bullet"/>
      <w:lvlText w:val=""/>
      <w:lvlJc w:val="left"/>
      <w:pPr>
        <w:ind w:left="6480" w:hanging="360"/>
      </w:pPr>
      <w:rPr>
        <w:rFonts w:hint="default" w:ascii="Wingdings" w:hAnsi="Wingdings"/>
      </w:rPr>
    </w:lvl>
  </w:abstractNum>
  <w:num w:numId="1">
    <w:abstractNumId w:val="13"/>
  </w:num>
  <w:num w:numId="2">
    <w:abstractNumId w:val="14"/>
  </w:num>
  <w:num w:numId="3">
    <w:abstractNumId w:val="7"/>
  </w:num>
  <w:num w:numId="4">
    <w:abstractNumId w:val="0"/>
  </w:num>
  <w:num w:numId="5">
    <w:abstractNumId w:val="6"/>
  </w:num>
  <w:num w:numId="6">
    <w:abstractNumId w:val="11"/>
  </w:num>
  <w:num w:numId="7">
    <w:abstractNumId w:val="15"/>
  </w:num>
  <w:num w:numId="8">
    <w:abstractNumId w:val="10"/>
  </w:num>
  <w:num w:numId="9">
    <w:abstractNumId w:val="3"/>
  </w:num>
  <w:num w:numId="10">
    <w:abstractNumId w:val="9"/>
  </w:num>
  <w:num w:numId="11">
    <w:abstractNumId w:val="4"/>
  </w:num>
  <w:num w:numId="12">
    <w:abstractNumId w:val="1"/>
  </w:num>
  <w:num w:numId="13">
    <w:abstractNumId w:val="5"/>
  </w:num>
  <w:num w:numId="14">
    <w:abstractNumId w:val="2"/>
  </w:num>
  <w:num w:numId="15">
    <w:abstractNumId w:val="16"/>
  </w:num>
  <w:num w:numId="16">
    <w:abstractNumId w:val="8"/>
  </w:num>
  <w:num w:numId="17">
    <w:abstractNumId w:val="18"/>
  </w:num>
  <w:num w:numId="18">
    <w:abstractNumId w:val="17"/>
  </w:num>
  <w:num w:numId="1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dirty"/>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E5"/>
    <w:rsid w:val="0000299A"/>
    <w:rsid w:val="00003B11"/>
    <w:rsid w:val="00003BF4"/>
    <w:rsid w:val="000045FF"/>
    <w:rsid w:val="00004E1B"/>
    <w:rsid w:val="000071F6"/>
    <w:rsid w:val="00010836"/>
    <w:rsid w:val="000116C1"/>
    <w:rsid w:val="000141C1"/>
    <w:rsid w:val="0001443A"/>
    <w:rsid w:val="00020CFA"/>
    <w:rsid w:val="00024317"/>
    <w:rsid w:val="00026EFA"/>
    <w:rsid w:val="000339D9"/>
    <w:rsid w:val="0003509D"/>
    <w:rsid w:val="0003601C"/>
    <w:rsid w:val="00036FE0"/>
    <w:rsid w:val="00041F5D"/>
    <w:rsid w:val="00042551"/>
    <w:rsid w:val="00042CBB"/>
    <w:rsid w:val="000442CD"/>
    <w:rsid w:val="00050CE2"/>
    <w:rsid w:val="00051A09"/>
    <w:rsid w:val="00052865"/>
    <w:rsid w:val="0006114F"/>
    <w:rsid w:val="00062E79"/>
    <w:rsid w:val="00065A49"/>
    <w:rsid w:val="00073DF2"/>
    <w:rsid w:val="00077032"/>
    <w:rsid w:val="0007743C"/>
    <w:rsid w:val="00082CEF"/>
    <w:rsid w:val="00082D52"/>
    <w:rsid w:val="0008376E"/>
    <w:rsid w:val="00083982"/>
    <w:rsid w:val="0008523E"/>
    <w:rsid w:val="00097190"/>
    <w:rsid w:val="000A2647"/>
    <w:rsid w:val="000A35BA"/>
    <w:rsid w:val="000A6CB0"/>
    <w:rsid w:val="000B090D"/>
    <w:rsid w:val="000B139A"/>
    <w:rsid w:val="000B1B16"/>
    <w:rsid w:val="000C4249"/>
    <w:rsid w:val="000C50AF"/>
    <w:rsid w:val="000C565A"/>
    <w:rsid w:val="000D26EC"/>
    <w:rsid w:val="000D2FF8"/>
    <w:rsid w:val="000D4556"/>
    <w:rsid w:val="000D7C42"/>
    <w:rsid w:val="000E44C3"/>
    <w:rsid w:val="000E5A12"/>
    <w:rsid w:val="000E6350"/>
    <w:rsid w:val="000F127E"/>
    <w:rsid w:val="000F1570"/>
    <w:rsid w:val="000F2441"/>
    <w:rsid w:val="000F2B25"/>
    <w:rsid w:val="000F6525"/>
    <w:rsid w:val="00102648"/>
    <w:rsid w:val="00104664"/>
    <w:rsid w:val="00107852"/>
    <w:rsid w:val="00113A24"/>
    <w:rsid w:val="001146E1"/>
    <w:rsid w:val="00115E02"/>
    <w:rsid w:val="0012003C"/>
    <w:rsid w:val="00123D64"/>
    <w:rsid w:val="001249CA"/>
    <w:rsid w:val="0012538A"/>
    <w:rsid w:val="00125B64"/>
    <w:rsid w:val="0012748E"/>
    <w:rsid w:val="0012758A"/>
    <w:rsid w:val="00131886"/>
    <w:rsid w:val="00137434"/>
    <w:rsid w:val="00140CE2"/>
    <w:rsid w:val="00140F55"/>
    <w:rsid w:val="0014352F"/>
    <w:rsid w:val="00143FE5"/>
    <w:rsid w:val="00146EAF"/>
    <w:rsid w:val="00155735"/>
    <w:rsid w:val="00155815"/>
    <w:rsid w:val="00155E40"/>
    <w:rsid w:val="00160B31"/>
    <w:rsid w:val="00165FD1"/>
    <w:rsid w:val="00172049"/>
    <w:rsid w:val="00174FBA"/>
    <w:rsid w:val="00176A9F"/>
    <w:rsid w:val="00182948"/>
    <w:rsid w:val="001856D0"/>
    <w:rsid w:val="00185DEC"/>
    <w:rsid w:val="00186BE1"/>
    <w:rsid w:val="00190C6B"/>
    <w:rsid w:val="00195C3A"/>
    <w:rsid w:val="001A51D5"/>
    <w:rsid w:val="001A6322"/>
    <w:rsid w:val="001B1610"/>
    <w:rsid w:val="001B17BB"/>
    <w:rsid w:val="001B6D52"/>
    <w:rsid w:val="001B7731"/>
    <w:rsid w:val="001C4D81"/>
    <w:rsid w:val="001D341D"/>
    <w:rsid w:val="001D6778"/>
    <w:rsid w:val="001E1B05"/>
    <w:rsid w:val="001E572A"/>
    <w:rsid w:val="001E73DA"/>
    <w:rsid w:val="001F38BB"/>
    <w:rsid w:val="001F3EC1"/>
    <w:rsid w:val="00200286"/>
    <w:rsid w:val="002137DF"/>
    <w:rsid w:val="002138DD"/>
    <w:rsid w:val="002158A4"/>
    <w:rsid w:val="002172B1"/>
    <w:rsid w:val="00221449"/>
    <w:rsid w:val="002224E2"/>
    <w:rsid w:val="00224627"/>
    <w:rsid w:val="00232898"/>
    <w:rsid w:val="002404E7"/>
    <w:rsid w:val="002407F0"/>
    <w:rsid w:val="00253329"/>
    <w:rsid w:val="0025632A"/>
    <w:rsid w:val="00260CE3"/>
    <w:rsid w:val="00266C83"/>
    <w:rsid w:val="00272D52"/>
    <w:rsid w:val="0027319E"/>
    <w:rsid w:val="00276D74"/>
    <w:rsid w:val="00287F07"/>
    <w:rsid w:val="0029038B"/>
    <w:rsid w:val="0029052B"/>
    <w:rsid w:val="00296284"/>
    <w:rsid w:val="00296676"/>
    <w:rsid w:val="00296B85"/>
    <w:rsid w:val="002A0DA0"/>
    <w:rsid w:val="002A2DCE"/>
    <w:rsid w:val="002B0F2B"/>
    <w:rsid w:val="002B4330"/>
    <w:rsid w:val="002B514D"/>
    <w:rsid w:val="002C01BF"/>
    <w:rsid w:val="002C13AD"/>
    <w:rsid w:val="002C3412"/>
    <w:rsid w:val="002C7958"/>
    <w:rsid w:val="002D3AAA"/>
    <w:rsid w:val="002D5024"/>
    <w:rsid w:val="002E0BAB"/>
    <w:rsid w:val="002E189D"/>
    <w:rsid w:val="002E2D7C"/>
    <w:rsid w:val="002F12C6"/>
    <w:rsid w:val="002F5095"/>
    <w:rsid w:val="002F61A0"/>
    <w:rsid w:val="0030651B"/>
    <w:rsid w:val="00306B29"/>
    <w:rsid w:val="0031015A"/>
    <w:rsid w:val="0031028B"/>
    <w:rsid w:val="00310F9F"/>
    <w:rsid w:val="00311F3A"/>
    <w:rsid w:val="003145D7"/>
    <w:rsid w:val="00322204"/>
    <w:rsid w:val="00322D5F"/>
    <w:rsid w:val="00323F3E"/>
    <w:rsid w:val="003255E2"/>
    <w:rsid w:val="003262BE"/>
    <w:rsid w:val="00326631"/>
    <w:rsid w:val="00327524"/>
    <w:rsid w:val="003302CC"/>
    <w:rsid w:val="00333144"/>
    <w:rsid w:val="00337116"/>
    <w:rsid w:val="00337805"/>
    <w:rsid w:val="003414F2"/>
    <w:rsid w:val="0034465A"/>
    <w:rsid w:val="003462C0"/>
    <w:rsid w:val="00352F05"/>
    <w:rsid w:val="00354684"/>
    <w:rsid w:val="00355C3C"/>
    <w:rsid w:val="00357B5C"/>
    <w:rsid w:val="0036667A"/>
    <w:rsid w:val="00367716"/>
    <w:rsid w:val="00370248"/>
    <w:rsid w:val="00375661"/>
    <w:rsid w:val="00381345"/>
    <w:rsid w:val="00385DC2"/>
    <w:rsid w:val="00394042"/>
    <w:rsid w:val="003943BD"/>
    <w:rsid w:val="00396F7B"/>
    <w:rsid w:val="003A1C9D"/>
    <w:rsid w:val="003A291C"/>
    <w:rsid w:val="003B07D3"/>
    <w:rsid w:val="003C096B"/>
    <w:rsid w:val="003D0873"/>
    <w:rsid w:val="003D1D1E"/>
    <w:rsid w:val="003D2D92"/>
    <w:rsid w:val="003D385E"/>
    <w:rsid w:val="003D3CCC"/>
    <w:rsid w:val="003D5C0A"/>
    <w:rsid w:val="003D5C21"/>
    <w:rsid w:val="003E00B9"/>
    <w:rsid w:val="003E01DA"/>
    <w:rsid w:val="003E2106"/>
    <w:rsid w:val="003F1D79"/>
    <w:rsid w:val="003F28F5"/>
    <w:rsid w:val="003F3497"/>
    <w:rsid w:val="003F38FF"/>
    <w:rsid w:val="003F5A1A"/>
    <w:rsid w:val="003F7F46"/>
    <w:rsid w:val="00401889"/>
    <w:rsid w:val="00401CD9"/>
    <w:rsid w:val="00402241"/>
    <w:rsid w:val="00405C7B"/>
    <w:rsid w:val="00411D4F"/>
    <w:rsid w:val="00412443"/>
    <w:rsid w:val="00415547"/>
    <w:rsid w:val="00416216"/>
    <w:rsid w:val="0041709D"/>
    <w:rsid w:val="00420229"/>
    <w:rsid w:val="00422B39"/>
    <w:rsid w:val="00424370"/>
    <w:rsid w:val="00430D94"/>
    <w:rsid w:val="004328F5"/>
    <w:rsid w:val="00440E67"/>
    <w:rsid w:val="00442C7B"/>
    <w:rsid w:val="00443559"/>
    <w:rsid w:val="00445C0B"/>
    <w:rsid w:val="00446861"/>
    <w:rsid w:val="0044688D"/>
    <w:rsid w:val="00450B2C"/>
    <w:rsid w:val="004514E7"/>
    <w:rsid w:val="00451AD9"/>
    <w:rsid w:val="004522AA"/>
    <w:rsid w:val="0045249D"/>
    <w:rsid w:val="0046385A"/>
    <w:rsid w:val="00464273"/>
    <w:rsid w:val="0046767B"/>
    <w:rsid w:val="0047163E"/>
    <w:rsid w:val="00476E2B"/>
    <w:rsid w:val="00480501"/>
    <w:rsid w:val="00483A98"/>
    <w:rsid w:val="00484101"/>
    <w:rsid w:val="00484BD5"/>
    <w:rsid w:val="0048711D"/>
    <w:rsid w:val="0048722B"/>
    <w:rsid w:val="004920F2"/>
    <w:rsid w:val="004923C8"/>
    <w:rsid w:val="0049364B"/>
    <w:rsid w:val="004953B9"/>
    <w:rsid w:val="004A6FB1"/>
    <w:rsid w:val="004A7B3C"/>
    <w:rsid w:val="004B0214"/>
    <w:rsid w:val="004B25F1"/>
    <w:rsid w:val="004C4AAC"/>
    <w:rsid w:val="004D0A1E"/>
    <w:rsid w:val="004D51FE"/>
    <w:rsid w:val="004E0BAB"/>
    <w:rsid w:val="004E65D0"/>
    <w:rsid w:val="004F23D7"/>
    <w:rsid w:val="00501B3A"/>
    <w:rsid w:val="00503928"/>
    <w:rsid w:val="00504FEA"/>
    <w:rsid w:val="005056A5"/>
    <w:rsid w:val="00507E86"/>
    <w:rsid w:val="00511389"/>
    <w:rsid w:val="005119BA"/>
    <w:rsid w:val="0051284A"/>
    <w:rsid w:val="00514AC8"/>
    <w:rsid w:val="00515318"/>
    <w:rsid w:val="00515511"/>
    <w:rsid w:val="005211A5"/>
    <w:rsid w:val="005224A0"/>
    <w:rsid w:val="00523EC5"/>
    <w:rsid w:val="00525E00"/>
    <w:rsid w:val="005279A4"/>
    <w:rsid w:val="005324B5"/>
    <w:rsid w:val="00533099"/>
    <w:rsid w:val="005331A0"/>
    <w:rsid w:val="0053501F"/>
    <w:rsid w:val="005369F0"/>
    <w:rsid w:val="00541139"/>
    <w:rsid w:val="00545804"/>
    <w:rsid w:val="005470B3"/>
    <w:rsid w:val="00547432"/>
    <w:rsid w:val="00547ED8"/>
    <w:rsid w:val="005541E8"/>
    <w:rsid w:val="0055489A"/>
    <w:rsid w:val="0055690C"/>
    <w:rsid w:val="005575BA"/>
    <w:rsid w:val="005655E6"/>
    <w:rsid w:val="005663E6"/>
    <w:rsid w:val="005714DB"/>
    <w:rsid w:val="0057399F"/>
    <w:rsid w:val="0057487A"/>
    <w:rsid w:val="00574EED"/>
    <w:rsid w:val="00575148"/>
    <w:rsid w:val="0057706D"/>
    <w:rsid w:val="005771D9"/>
    <w:rsid w:val="00577487"/>
    <w:rsid w:val="005776C5"/>
    <w:rsid w:val="005811B3"/>
    <w:rsid w:val="0058214B"/>
    <w:rsid w:val="0058486A"/>
    <w:rsid w:val="00591EEA"/>
    <w:rsid w:val="0059433C"/>
    <w:rsid w:val="00594D81"/>
    <w:rsid w:val="0059605D"/>
    <w:rsid w:val="005A1248"/>
    <w:rsid w:val="005A611E"/>
    <w:rsid w:val="005B733A"/>
    <w:rsid w:val="005C1C1B"/>
    <w:rsid w:val="005C78AB"/>
    <w:rsid w:val="005C7A89"/>
    <w:rsid w:val="005D1705"/>
    <w:rsid w:val="005D1F20"/>
    <w:rsid w:val="005D2FCC"/>
    <w:rsid w:val="005D5C4E"/>
    <w:rsid w:val="005E1BD7"/>
    <w:rsid w:val="005E411B"/>
    <w:rsid w:val="005E719D"/>
    <w:rsid w:val="005F0915"/>
    <w:rsid w:val="005F3C65"/>
    <w:rsid w:val="005F4675"/>
    <w:rsid w:val="005F7E65"/>
    <w:rsid w:val="0062034F"/>
    <w:rsid w:val="00620BC5"/>
    <w:rsid w:val="006224A9"/>
    <w:rsid w:val="0062368B"/>
    <w:rsid w:val="00624E8A"/>
    <w:rsid w:val="00626293"/>
    <w:rsid w:val="00627A12"/>
    <w:rsid w:val="00627BB9"/>
    <w:rsid w:val="00633884"/>
    <w:rsid w:val="006343FB"/>
    <w:rsid w:val="00636E49"/>
    <w:rsid w:val="0063760A"/>
    <w:rsid w:val="00640922"/>
    <w:rsid w:val="006430A4"/>
    <w:rsid w:val="006434A6"/>
    <w:rsid w:val="006438AC"/>
    <w:rsid w:val="00646705"/>
    <w:rsid w:val="00647388"/>
    <w:rsid w:val="006475BE"/>
    <w:rsid w:val="006514D5"/>
    <w:rsid w:val="00653A83"/>
    <w:rsid w:val="00653DE9"/>
    <w:rsid w:val="00654C0D"/>
    <w:rsid w:val="0065558D"/>
    <w:rsid w:val="006624D9"/>
    <w:rsid w:val="006632ED"/>
    <w:rsid w:val="00663FC2"/>
    <w:rsid w:val="00665D6C"/>
    <w:rsid w:val="00670415"/>
    <w:rsid w:val="00675B0B"/>
    <w:rsid w:val="00675B5E"/>
    <w:rsid w:val="006776D3"/>
    <w:rsid w:val="006821A8"/>
    <w:rsid w:val="00682D66"/>
    <w:rsid w:val="00690A1B"/>
    <w:rsid w:val="00690C8A"/>
    <w:rsid w:val="00692032"/>
    <w:rsid w:val="006946BB"/>
    <w:rsid w:val="006A00A9"/>
    <w:rsid w:val="006A72EC"/>
    <w:rsid w:val="006B1A71"/>
    <w:rsid w:val="006B1C65"/>
    <w:rsid w:val="006B390F"/>
    <w:rsid w:val="006B548F"/>
    <w:rsid w:val="006B6DE2"/>
    <w:rsid w:val="006C1866"/>
    <w:rsid w:val="006C1869"/>
    <w:rsid w:val="006C2271"/>
    <w:rsid w:val="006C38AD"/>
    <w:rsid w:val="006C57F8"/>
    <w:rsid w:val="006C63A4"/>
    <w:rsid w:val="006D34DE"/>
    <w:rsid w:val="006D54A9"/>
    <w:rsid w:val="006D6A75"/>
    <w:rsid w:val="006D7D58"/>
    <w:rsid w:val="006E575D"/>
    <w:rsid w:val="006F3246"/>
    <w:rsid w:val="006F3641"/>
    <w:rsid w:val="006F39DE"/>
    <w:rsid w:val="00706A58"/>
    <w:rsid w:val="0071007E"/>
    <w:rsid w:val="00712506"/>
    <w:rsid w:val="0071579B"/>
    <w:rsid w:val="00715C1B"/>
    <w:rsid w:val="00716B52"/>
    <w:rsid w:val="00717920"/>
    <w:rsid w:val="007204CD"/>
    <w:rsid w:val="007205C4"/>
    <w:rsid w:val="00720EE0"/>
    <w:rsid w:val="00724BD3"/>
    <w:rsid w:val="0072623E"/>
    <w:rsid w:val="00727372"/>
    <w:rsid w:val="0073112A"/>
    <w:rsid w:val="007328D0"/>
    <w:rsid w:val="00733014"/>
    <w:rsid w:val="00736C73"/>
    <w:rsid w:val="007409EF"/>
    <w:rsid w:val="0074173C"/>
    <w:rsid w:val="00753F8F"/>
    <w:rsid w:val="007613C4"/>
    <w:rsid w:val="00762261"/>
    <w:rsid w:val="00765EC0"/>
    <w:rsid w:val="00766B15"/>
    <w:rsid w:val="00767BEC"/>
    <w:rsid w:val="00775B29"/>
    <w:rsid w:val="007806F6"/>
    <w:rsid w:val="00781BDE"/>
    <w:rsid w:val="00783F50"/>
    <w:rsid w:val="00790901"/>
    <w:rsid w:val="00793734"/>
    <w:rsid w:val="00795192"/>
    <w:rsid w:val="00796BAF"/>
    <w:rsid w:val="007A0722"/>
    <w:rsid w:val="007A1A2D"/>
    <w:rsid w:val="007A506F"/>
    <w:rsid w:val="007A7A9D"/>
    <w:rsid w:val="007B2760"/>
    <w:rsid w:val="007C718D"/>
    <w:rsid w:val="007D04B6"/>
    <w:rsid w:val="007D7EB4"/>
    <w:rsid w:val="007E0B9C"/>
    <w:rsid w:val="007E52BA"/>
    <w:rsid w:val="007F2FCA"/>
    <w:rsid w:val="007F40C9"/>
    <w:rsid w:val="007F6D66"/>
    <w:rsid w:val="007F7C71"/>
    <w:rsid w:val="00801006"/>
    <w:rsid w:val="0080253F"/>
    <w:rsid w:val="00802C8D"/>
    <w:rsid w:val="008048B6"/>
    <w:rsid w:val="00804EE5"/>
    <w:rsid w:val="008056DA"/>
    <w:rsid w:val="00805AE1"/>
    <w:rsid w:val="00805C01"/>
    <w:rsid w:val="00812689"/>
    <w:rsid w:val="0081546C"/>
    <w:rsid w:val="00816240"/>
    <w:rsid w:val="0081632E"/>
    <w:rsid w:val="0082163C"/>
    <w:rsid w:val="00821F97"/>
    <w:rsid w:val="00823E7E"/>
    <w:rsid w:val="008259D9"/>
    <w:rsid w:val="00825B75"/>
    <w:rsid w:val="00826CE8"/>
    <w:rsid w:val="008277ED"/>
    <w:rsid w:val="00831570"/>
    <w:rsid w:val="00835739"/>
    <w:rsid w:val="00840053"/>
    <w:rsid w:val="00840EEA"/>
    <w:rsid w:val="00843DED"/>
    <w:rsid w:val="008446BD"/>
    <w:rsid w:val="008458BA"/>
    <w:rsid w:val="00846E07"/>
    <w:rsid w:val="00853C07"/>
    <w:rsid w:val="008545BA"/>
    <w:rsid w:val="008573F7"/>
    <w:rsid w:val="00857E1C"/>
    <w:rsid w:val="008607BC"/>
    <w:rsid w:val="00860F17"/>
    <w:rsid w:val="00866F48"/>
    <w:rsid w:val="00870C32"/>
    <w:rsid w:val="008763EC"/>
    <w:rsid w:val="0087746C"/>
    <w:rsid w:val="008810B2"/>
    <w:rsid w:val="0088115D"/>
    <w:rsid w:val="00883986"/>
    <w:rsid w:val="0088574B"/>
    <w:rsid w:val="00891F11"/>
    <w:rsid w:val="00892BCD"/>
    <w:rsid w:val="008944D4"/>
    <w:rsid w:val="00894E75"/>
    <w:rsid w:val="00897261"/>
    <w:rsid w:val="008A25EB"/>
    <w:rsid w:val="008A32D4"/>
    <w:rsid w:val="008A3FAA"/>
    <w:rsid w:val="008A71DB"/>
    <w:rsid w:val="008B1233"/>
    <w:rsid w:val="008B1BA1"/>
    <w:rsid w:val="008B52A5"/>
    <w:rsid w:val="008B7EE6"/>
    <w:rsid w:val="008C052E"/>
    <w:rsid w:val="008C4575"/>
    <w:rsid w:val="008D1DEF"/>
    <w:rsid w:val="008D2BFE"/>
    <w:rsid w:val="008D5EAC"/>
    <w:rsid w:val="008D7E0C"/>
    <w:rsid w:val="008E67AA"/>
    <w:rsid w:val="008F153A"/>
    <w:rsid w:val="008F61C4"/>
    <w:rsid w:val="008F7379"/>
    <w:rsid w:val="009005AE"/>
    <w:rsid w:val="009061C3"/>
    <w:rsid w:val="00910E5A"/>
    <w:rsid w:val="009110A8"/>
    <w:rsid w:val="00911CAA"/>
    <w:rsid w:val="009150EB"/>
    <w:rsid w:val="00915FE7"/>
    <w:rsid w:val="009160E1"/>
    <w:rsid w:val="009200B3"/>
    <w:rsid w:val="00933D2C"/>
    <w:rsid w:val="00934C70"/>
    <w:rsid w:val="00941BF2"/>
    <w:rsid w:val="00942B4F"/>
    <w:rsid w:val="00943CF2"/>
    <w:rsid w:val="00944663"/>
    <w:rsid w:val="00944EE5"/>
    <w:rsid w:val="00953025"/>
    <w:rsid w:val="009541B5"/>
    <w:rsid w:val="009544BA"/>
    <w:rsid w:val="0096675D"/>
    <w:rsid w:val="00972337"/>
    <w:rsid w:val="00974596"/>
    <w:rsid w:val="009747D8"/>
    <w:rsid w:val="00975822"/>
    <w:rsid w:val="00983246"/>
    <w:rsid w:val="009832C4"/>
    <w:rsid w:val="00995B9A"/>
    <w:rsid w:val="009968EC"/>
    <w:rsid w:val="009A3C8B"/>
    <w:rsid w:val="009A454C"/>
    <w:rsid w:val="009A53FB"/>
    <w:rsid w:val="009A765F"/>
    <w:rsid w:val="009B0253"/>
    <w:rsid w:val="009B2E4E"/>
    <w:rsid w:val="009B2FE2"/>
    <w:rsid w:val="009B37C9"/>
    <w:rsid w:val="009B3CEF"/>
    <w:rsid w:val="009B5D2A"/>
    <w:rsid w:val="009B6FD5"/>
    <w:rsid w:val="009C171A"/>
    <w:rsid w:val="009C1F0E"/>
    <w:rsid w:val="009C39E8"/>
    <w:rsid w:val="009C5720"/>
    <w:rsid w:val="009C5D8E"/>
    <w:rsid w:val="009D0DB5"/>
    <w:rsid w:val="009D152B"/>
    <w:rsid w:val="009D684B"/>
    <w:rsid w:val="009E0076"/>
    <w:rsid w:val="009E5AF5"/>
    <w:rsid w:val="009E66F7"/>
    <w:rsid w:val="009E73E7"/>
    <w:rsid w:val="009F03BF"/>
    <w:rsid w:val="009F430A"/>
    <w:rsid w:val="009F5B5A"/>
    <w:rsid w:val="00A01D8B"/>
    <w:rsid w:val="00A02978"/>
    <w:rsid w:val="00A03D8F"/>
    <w:rsid w:val="00A10043"/>
    <w:rsid w:val="00A11E5E"/>
    <w:rsid w:val="00A12B75"/>
    <w:rsid w:val="00A16006"/>
    <w:rsid w:val="00A171EA"/>
    <w:rsid w:val="00A2178A"/>
    <w:rsid w:val="00A2242A"/>
    <w:rsid w:val="00A2386B"/>
    <w:rsid w:val="00A25A3C"/>
    <w:rsid w:val="00A319BA"/>
    <w:rsid w:val="00A31EB5"/>
    <w:rsid w:val="00A32665"/>
    <w:rsid w:val="00A36F84"/>
    <w:rsid w:val="00A379AA"/>
    <w:rsid w:val="00A42606"/>
    <w:rsid w:val="00A44791"/>
    <w:rsid w:val="00A44CA7"/>
    <w:rsid w:val="00A45B19"/>
    <w:rsid w:val="00A521A7"/>
    <w:rsid w:val="00A5367A"/>
    <w:rsid w:val="00A537AF"/>
    <w:rsid w:val="00A5509E"/>
    <w:rsid w:val="00A61D3A"/>
    <w:rsid w:val="00A61F13"/>
    <w:rsid w:val="00A63BF4"/>
    <w:rsid w:val="00A66D89"/>
    <w:rsid w:val="00A6768D"/>
    <w:rsid w:val="00A67D6D"/>
    <w:rsid w:val="00A715D0"/>
    <w:rsid w:val="00A73325"/>
    <w:rsid w:val="00A73D06"/>
    <w:rsid w:val="00A80376"/>
    <w:rsid w:val="00A81FC7"/>
    <w:rsid w:val="00A82115"/>
    <w:rsid w:val="00A82374"/>
    <w:rsid w:val="00A859A1"/>
    <w:rsid w:val="00A86C67"/>
    <w:rsid w:val="00A87952"/>
    <w:rsid w:val="00A92EBC"/>
    <w:rsid w:val="00A9373C"/>
    <w:rsid w:val="00A93C6D"/>
    <w:rsid w:val="00A95873"/>
    <w:rsid w:val="00A97B8A"/>
    <w:rsid w:val="00AA5AF1"/>
    <w:rsid w:val="00AA5C8B"/>
    <w:rsid w:val="00AB31BF"/>
    <w:rsid w:val="00AB3BAD"/>
    <w:rsid w:val="00AB5E57"/>
    <w:rsid w:val="00AB72F3"/>
    <w:rsid w:val="00AC1B87"/>
    <w:rsid w:val="00AC477C"/>
    <w:rsid w:val="00AC6BAB"/>
    <w:rsid w:val="00AD1A65"/>
    <w:rsid w:val="00AD2DB7"/>
    <w:rsid w:val="00AD2EB8"/>
    <w:rsid w:val="00AD3822"/>
    <w:rsid w:val="00AD5331"/>
    <w:rsid w:val="00AE0704"/>
    <w:rsid w:val="00AE2CE1"/>
    <w:rsid w:val="00AE4978"/>
    <w:rsid w:val="00AF0FC9"/>
    <w:rsid w:val="00AF44F6"/>
    <w:rsid w:val="00AF6189"/>
    <w:rsid w:val="00AF69CB"/>
    <w:rsid w:val="00AF6C54"/>
    <w:rsid w:val="00B049B6"/>
    <w:rsid w:val="00B052C6"/>
    <w:rsid w:val="00B15406"/>
    <w:rsid w:val="00B17BE5"/>
    <w:rsid w:val="00B232CA"/>
    <w:rsid w:val="00B23C16"/>
    <w:rsid w:val="00B27C86"/>
    <w:rsid w:val="00B311DC"/>
    <w:rsid w:val="00B32F15"/>
    <w:rsid w:val="00B33945"/>
    <w:rsid w:val="00B339A3"/>
    <w:rsid w:val="00B33C85"/>
    <w:rsid w:val="00B347D4"/>
    <w:rsid w:val="00B35F20"/>
    <w:rsid w:val="00B36B2E"/>
    <w:rsid w:val="00B37D20"/>
    <w:rsid w:val="00B40154"/>
    <w:rsid w:val="00B40B89"/>
    <w:rsid w:val="00B40B9F"/>
    <w:rsid w:val="00B42F91"/>
    <w:rsid w:val="00B4558B"/>
    <w:rsid w:val="00B51000"/>
    <w:rsid w:val="00B51166"/>
    <w:rsid w:val="00B53FEC"/>
    <w:rsid w:val="00B540A9"/>
    <w:rsid w:val="00B60C7B"/>
    <w:rsid w:val="00B63CF3"/>
    <w:rsid w:val="00B651FC"/>
    <w:rsid w:val="00B66890"/>
    <w:rsid w:val="00B72389"/>
    <w:rsid w:val="00B8112A"/>
    <w:rsid w:val="00B833F3"/>
    <w:rsid w:val="00B8565A"/>
    <w:rsid w:val="00B85D3E"/>
    <w:rsid w:val="00B900AA"/>
    <w:rsid w:val="00B90417"/>
    <w:rsid w:val="00B9106F"/>
    <w:rsid w:val="00BA083D"/>
    <w:rsid w:val="00BA0D20"/>
    <w:rsid w:val="00BA7FBE"/>
    <w:rsid w:val="00BB1040"/>
    <w:rsid w:val="00BB37BE"/>
    <w:rsid w:val="00BB4C2B"/>
    <w:rsid w:val="00BC3BC4"/>
    <w:rsid w:val="00BC51F5"/>
    <w:rsid w:val="00BC708B"/>
    <w:rsid w:val="00BD0E2F"/>
    <w:rsid w:val="00BD163A"/>
    <w:rsid w:val="00BD4585"/>
    <w:rsid w:val="00BE1010"/>
    <w:rsid w:val="00BE1C9F"/>
    <w:rsid w:val="00BF1F0F"/>
    <w:rsid w:val="00C0315F"/>
    <w:rsid w:val="00C05CDF"/>
    <w:rsid w:val="00C1596B"/>
    <w:rsid w:val="00C1649B"/>
    <w:rsid w:val="00C218E9"/>
    <w:rsid w:val="00C22166"/>
    <w:rsid w:val="00C22F9B"/>
    <w:rsid w:val="00C237F1"/>
    <w:rsid w:val="00C25BB5"/>
    <w:rsid w:val="00C30006"/>
    <w:rsid w:val="00C4149A"/>
    <w:rsid w:val="00C41EB9"/>
    <w:rsid w:val="00C4434B"/>
    <w:rsid w:val="00C51CED"/>
    <w:rsid w:val="00C55292"/>
    <w:rsid w:val="00C568BF"/>
    <w:rsid w:val="00C577E8"/>
    <w:rsid w:val="00C6302C"/>
    <w:rsid w:val="00C6529A"/>
    <w:rsid w:val="00C66E16"/>
    <w:rsid w:val="00C71474"/>
    <w:rsid w:val="00C71E94"/>
    <w:rsid w:val="00C727D4"/>
    <w:rsid w:val="00C74E42"/>
    <w:rsid w:val="00C750E0"/>
    <w:rsid w:val="00C756A6"/>
    <w:rsid w:val="00C76EBB"/>
    <w:rsid w:val="00C770C0"/>
    <w:rsid w:val="00C77D93"/>
    <w:rsid w:val="00C80584"/>
    <w:rsid w:val="00C81D44"/>
    <w:rsid w:val="00C81D7E"/>
    <w:rsid w:val="00C820DA"/>
    <w:rsid w:val="00C84E8A"/>
    <w:rsid w:val="00C85BE2"/>
    <w:rsid w:val="00C902EA"/>
    <w:rsid w:val="00C90CD3"/>
    <w:rsid w:val="00C9282E"/>
    <w:rsid w:val="00C9738A"/>
    <w:rsid w:val="00CA1620"/>
    <w:rsid w:val="00CA2526"/>
    <w:rsid w:val="00CA36D5"/>
    <w:rsid w:val="00CA45B5"/>
    <w:rsid w:val="00CA4B0D"/>
    <w:rsid w:val="00CA5DCA"/>
    <w:rsid w:val="00CA6743"/>
    <w:rsid w:val="00CB452E"/>
    <w:rsid w:val="00CB4B31"/>
    <w:rsid w:val="00CB6AF7"/>
    <w:rsid w:val="00CC198A"/>
    <w:rsid w:val="00CC2E70"/>
    <w:rsid w:val="00CC3112"/>
    <w:rsid w:val="00CC4982"/>
    <w:rsid w:val="00CC66E3"/>
    <w:rsid w:val="00CC71EA"/>
    <w:rsid w:val="00CC757D"/>
    <w:rsid w:val="00CD3D16"/>
    <w:rsid w:val="00CD610E"/>
    <w:rsid w:val="00CE01CF"/>
    <w:rsid w:val="00CE0925"/>
    <w:rsid w:val="00CE0A5E"/>
    <w:rsid w:val="00CE2F1D"/>
    <w:rsid w:val="00CE50A5"/>
    <w:rsid w:val="00CE7E31"/>
    <w:rsid w:val="00CF096B"/>
    <w:rsid w:val="00CF5F01"/>
    <w:rsid w:val="00CF6D1D"/>
    <w:rsid w:val="00D00A9F"/>
    <w:rsid w:val="00D02812"/>
    <w:rsid w:val="00D07120"/>
    <w:rsid w:val="00D1357F"/>
    <w:rsid w:val="00D13AB4"/>
    <w:rsid w:val="00D16F77"/>
    <w:rsid w:val="00D17435"/>
    <w:rsid w:val="00D2143A"/>
    <w:rsid w:val="00D23C17"/>
    <w:rsid w:val="00D34DFB"/>
    <w:rsid w:val="00D35422"/>
    <w:rsid w:val="00D35D9C"/>
    <w:rsid w:val="00D4280B"/>
    <w:rsid w:val="00D476C1"/>
    <w:rsid w:val="00D53626"/>
    <w:rsid w:val="00D54B41"/>
    <w:rsid w:val="00D62600"/>
    <w:rsid w:val="00D66315"/>
    <w:rsid w:val="00D665B0"/>
    <w:rsid w:val="00D670E8"/>
    <w:rsid w:val="00D71CED"/>
    <w:rsid w:val="00D72443"/>
    <w:rsid w:val="00D74231"/>
    <w:rsid w:val="00D81DE6"/>
    <w:rsid w:val="00D83A01"/>
    <w:rsid w:val="00D85697"/>
    <w:rsid w:val="00D92558"/>
    <w:rsid w:val="00D946F6"/>
    <w:rsid w:val="00D95EF3"/>
    <w:rsid w:val="00D965CB"/>
    <w:rsid w:val="00D97150"/>
    <w:rsid w:val="00DA385F"/>
    <w:rsid w:val="00DA3DAE"/>
    <w:rsid w:val="00DA658C"/>
    <w:rsid w:val="00DA79F7"/>
    <w:rsid w:val="00DB0C16"/>
    <w:rsid w:val="00DB28BF"/>
    <w:rsid w:val="00DB3F7C"/>
    <w:rsid w:val="00DB4116"/>
    <w:rsid w:val="00DC38CE"/>
    <w:rsid w:val="00DC38FF"/>
    <w:rsid w:val="00DC5FE1"/>
    <w:rsid w:val="00DC67E9"/>
    <w:rsid w:val="00DD5A56"/>
    <w:rsid w:val="00DE01B4"/>
    <w:rsid w:val="00DE139C"/>
    <w:rsid w:val="00DE154F"/>
    <w:rsid w:val="00DE2DDC"/>
    <w:rsid w:val="00DE3EF5"/>
    <w:rsid w:val="00DE5A7E"/>
    <w:rsid w:val="00DE7DDF"/>
    <w:rsid w:val="00DF2B86"/>
    <w:rsid w:val="00DF61D6"/>
    <w:rsid w:val="00DF6FD9"/>
    <w:rsid w:val="00DF7ABD"/>
    <w:rsid w:val="00E004E0"/>
    <w:rsid w:val="00E016DB"/>
    <w:rsid w:val="00E01F90"/>
    <w:rsid w:val="00E02F53"/>
    <w:rsid w:val="00E03B33"/>
    <w:rsid w:val="00E05B41"/>
    <w:rsid w:val="00E106D3"/>
    <w:rsid w:val="00E116F0"/>
    <w:rsid w:val="00E14CBA"/>
    <w:rsid w:val="00E14F69"/>
    <w:rsid w:val="00E15695"/>
    <w:rsid w:val="00E15D73"/>
    <w:rsid w:val="00E22427"/>
    <w:rsid w:val="00E25CF9"/>
    <w:rsid w:val="00E27398"/>
    <w:rsid w:val="00E27713"/>
    <w:rsid w:val="00E30AB3"/>
    <w:rsid w:val="00E35B73"/>
    <w:rsid w:val="00E42250"/>
    <w:rsid w:val="00E46766"/>
    <w:rsid w:val="00E53775"/>
    <w:rsid w:val="00E53E48"/>
    <w:rsid w:val="00E54E37"/>
    <w:rsid w:val="00E56712"/>
    <w:rsid w:val="00E57230"/>
    <w:rsid w:val="00E6150B"/>
    <w:rsid w:val="00E66687"/>
    <w:rsid w:val="00E7430D"/>
    <w:rsid w:val="00E74D81"/>
    <w:rsid w:val="00E75311"/>
    <w:rsid w:val="00E76FC0"/>
    <w:rsid w:val="00E8425B"/>
    <w:rsid w:val="00E8662C"/>
    <w:rsid w:val="00E9277B"/>
    <w:rsid w:val="00E92B11"/>
    <w:rsid w:val="00E971DF"/>
    <w:rsid w:val="00E97C6E"/>
    <w:rsid w:val="00EA1682"/>
    <w:rsid w:val="00EA4E74"/>
    <w:rsid w:val="00EB0914"/>
    <w:rsid w:val="00EB2E9A"/>
    <w:rsid w:val="00EB42E8"/>
    <w:rsid w:val="00EB6301"/>
    <w:rsid w:val="00EB680D"/>
    <w:rsid w:val="00EC31C4"/>
    <w:rsid w:val="00ED211D"/>
    <w:rsid w:val="00ED4AB0"/>
    <w:rsid w:val="00ED5BDB"/>
    <w:rsid w:val="00ED6E15"/>
    <w:rsid w:val="00ED7440"/>
    <w:rsid w:val="00ED77A5"/>
    <w:rsid w:val="00EE28CB"/>
    <w:rsid w:val="00EE3458"/>
    <w:rsid w:val="00EE57A8"/>
    <w:rsid w:val="00EF6279"/>
    <w:rsid w:val="00F05092"/>
    <w:rsid w:val="00F0693B"/>
    <w:rsid w:val="00F06C7F"/>
    <w:rsid w:val="00F07B7C"/>
    <w:rsid w:val="00F10371"/>
    <w:rsid w:val="00F10B15"/>
    <w:rsid w:val="00F10CBD"/>
    <w:rsid w:val="00F10F89"/>
    <w:rsid w:val="00F11D0F"/>
    <w:rsid w:val="00F13626"/>
    <w:rsid w:val="00F16636"/>
    <w:rsid w:val="00F21C31"/>
    <w:rsid w:val="00F23A9D"/>
    <w:rsid w:val="00F263E6"/>
    <w:rsid w:val="00F27F10"/>
    <w:rsid w:val="00F32CEC"/>
    <w:rsid w:val="00F36D4C"/>
    <w:rsid w:val="00F40A90"/>
    <w:rsid w:val="00F43216"/>
    <w:rsid w:val="00F434D9"/>
    <w:rsid w:val="00F452AF"/>
    <w:rsid w:val="00F46404"/>
    <w:rsid w:val="00F5363C"/>
    <w:rsid w:val="00F55B06"/>
    <w:rsid w:val="00F55C16"/>
    <w:rsid w:val="00F5605B"/>
    <w:rsid w:val="00F57802"/>
    <w:rsid w:val="00F57CC5"/>
    <w:rsid w:val="00F6019E"/>
    <w:rsid w:val="00F60ACB"/>
    <w:rsid w:val="00F62088"/>
    <w:rsid w:val="00F63FD2"/>
    <w:rsid w:val="00F67067"/>
    <w:rsid w:val="00F71A8C"/>
    <w:rsid w:val="00F730E5"/>
    <w:rsid w:val="00F769A3"/>
    <w:rsid w:val="00F86F24"/>
    <w:rsid w:val="00F91E45"/>
    <w:rsid w:val="00F95FCA"/>
    <w:rsid w:val="00F9650D"/>
    <w:rsid w:val="00F96C94"/>
    <w:rsid w:val="00F972FB"/>
    <w:rsid w:val="00FB232F"/>
    <w:rsid w:val="00FB3347"/>
    <w:rsid w:val="00FB352F"/>
    <w:rsid w:val="00FC05B2"/>
    <w:rsid w:val="00FC420A"/>
    <w:rsid w:val="00FD1A02"/>
    <w:rsid w:val="00FD1BBC"/>
    <w:rsid w:val="00FD667B"/>
    <w:rsid w:val="011C251F"/>
    <w:rsid w:val="0221AE5E"/>
    <w:rsid w:val="026B1D0E"/>
    <w:rsid w:val="040360E7"/>
    <w:rsid w:val="04651C0F"/>
    <w:rsid w:val="07089FF5"/>
    <w:rsid w:val="07E4C573"/>
    <w:rsid w:val="0A04DBF8"/>
    <w:rsid w:val="0BC3A245"/>
    <w:rsid w:val="0D20F9A4"/>
    <w:rsid w:val="0D4FA0A5"/>
    <w:rsid w:val="0E3A047C"/>
    <w:rsid w:val="13156FBF"/>
    <w:rsid w:val="133B5713"/>
    <w:rsid w:val="14604D0D"/>
    <w:rsid w:val="14A95B06"/>
    <w:rsid w:val="16154BC0"/>
    <w:rsid w:val="168F270A"/>
    <w:rsid w:val="16BB2CA3"/>
    <w:rsid w:val="16C4F674"/>
    <w:rsid w:val="1861E7D4"/>
    <w:rsid w:val="18F32D23"/>
    <w:rsid w:val="19733A0F"/>
    <w:rsid w:val="19FD4074"/>
    <w:rsid w:val="1BEE607E"/>
    <w:rsid w:val="1CEEAC5C"/>
    <w:rsid w:val="1D1DFC44"/>
    <w:rsid w:val="1D363750"/>
    <w:rsid w:val="1D8F6381"/>
    <w:rsid w:val="21969965"/>
    <w:rsid w:val="21F3D33E"/>
    <w:rsid w:val="21FFF14A"/>
    <w:rsid w:val="2239208F"/>
    <w:rsid w:val="22D539BC"/>
    <w:rsid w:val="2346BF45"/>
    <w:rsid w:val="23B285AD"/>
    <w:rsid w:val="23B6C7FE"/>
    <w:rsid w:val="2489DE2E"/>
    <w:rsid w:val="253E591F"/>
    <w:rsid w:val="26839274"/>
    <w:rsid w:val="2722D1AA"/>
    <w:rsid w:val="2725BF7B"/>
    <w:rsid w:val="274B678E"/>
    <w:rsid w:val="27D36A7B"/>
    <w:rsid w:val="2916C87B"/>
    <w:rsid w:val="2A1311E8"/>
    <w:rsid w:val="2B7C19BA"/>
    <w:rsid w:val="2CE39029"/>
    <w:rsid w:val="2E0576B2"/>
    <w:rsid w:val="2E66A365"/>
    <w:rsid w:val="2E823546"/>
    <w:rsid w:val="2F070A8A"/>
    <w:rsid w:val="2F196F52"/>
    <w:rsid w:val="3005101B"/>
    <w:rsid w:val="3081B8A0"/>
    <w:rsid w:val="3123CBCC"/>
    <w:rsid w:val="316DDE1E"/>
    <w:rsid w:val="326A4649"/>
    <w:rsid w:val="32A0BF8D"/>
    <w:rsid w:val="33173319"/>
    <w:rsid w:val="3357DCDC"/>
    <w:rsid w:val="33658CD1"/>
    <w:rsid w:val="35211908"/>
    <w:rsid w:val="35310B1C"/>
    <w:rsid w:val="3A9238B1"/>
    <w:rsid w:val="3AE6DB40"/>
    <w:rsid w:val="3C2480E0"/>
    <w:rsid w:val="3C9D57A2"/>
    <w:rsid w:val="3D24AC52"/>
    <w:rsid w:val="3EDE337F"/>
    <w:rsid w:val="3EEF9CAE"/>
    <w:rsid w:val="3F247B03"/>
    <w:rsid w:val="3F4A8800"/>
    <w:rsid w:val="4040B289"/>
    <w:rsid w:val="40B0E726"/>
    <w:rsid w:val="42785BA0"/>
    <w:rsid w:val="42B026DC"/>
    <w:rsid w:val="42C02438"/>
    <w:rsid w:val="430ECAF3"/>
    <w:rsid w:val="439C588C"/>
    <w:rsid w:val="448E670C"/>
    <w:rsid w:val="44960FF6"/>
    <w:rsid w:val="4501E44D"/>
    <w:rsid w:val="45293C70"/>
    <w:rsid w:val="465390AA"/>
    <w:rsid w:val="467D0849"/>
    <w:rsid w:val="46A70DEB"/>
    <w:rsid w:val="46A7BF0C"/>
    <w:rsid w:val="47B323BB"/>
    <w:rsid w:val="47C4EDFA"/>
    <w:rsid w:val="490EA32F"/>
    <w:rsid w:val="4C0324ED"/>
    <w:rsid w:val="4C1F73D9"/>
    <w:rsid w:val="4DD0D86F"/>
    <w:rsid w:val="4DE07BD5"/>
    <w:rsid w:val="4E374C41"/>
    <w:rsid w:val="4F2A179F"/>
    <w:rsid w:val="4F8077D6"/>
    <w:rsid w:val="4F92CBB5"/>
    <w:rsid w:val="501625BE"/>
    <w:rsid w:val="503825C6"/>
    <w:rsid w:val="5054DC99"/>
    <w:rsid w:val="51295821"/>
    <w:rsid w:val="52EEA1E3"/>
    <w:rsid w:val="546B5EA2"/>
    <w:rsid w:val="556E3253"/>
    <w:rsid w:val="55E6D5AA"/>
    <w:rsid w:val="55FB2980"/>
    <w:rsid w:val="571C5FAF"/>
    <w:rsid w:val="57503C47"/>
    <w:rsid w:val="58050005"/>
    <w:rsid w:val="585E83BA"/>
    <w:rsid w:val="58D6C6B1"/>
    <w:rsid w:val="595E1787"/>
    <w:rsid w:val="59801C48"/>
    <w:rsid w:val="5A2CEBDB"/>
    <w:rsid w:val="5B1E0AEF"/>
    <w:rsid w:val="5BA1E3A4"/>
    <w:rsid w:val="5C4B08B7"/>
    <w:rsid w:val="5CB4BF78"/>
    <w:rsid w:val="5CD3D174"/>
    <w:rsid w:val="5D4480E0"/>
    <w:rsid w:val="5D53C286"/>
    <w:rsid w:val="5F83CAD4"/>
    <w:rsid w:val="60F76855"/>
    <w:rsid w:val="60FE74DE"/>
    <w:rsid w:val="61BE60A8"/>
    <w:rsid w:val="635E54C3"/>
    <w:rsid w:val="668CC01E"/>
    <w:rsid w:val="6765E582"/>
    <w:rsid w:val="688C21E9"/>
    <w:rsid w:val="68A02282"/>
    <w:rsid w:val="6A5E36BB"/>
    <w:rsid w:val="6AACFBAE"/>
    <w:rsid w:val="6B8DCED1"/>
    <w:rsid w:val="6DCB4FA0"/>
    <w:rsid w:val="6E24DB0C"/>
    <w:rsid w:val="6F43D859"/>
    <w:rsid w:val="7147D35A"/>
    <w:rsid w:val="7345FF34"/>
    <w:rsid w:val="73504C40"/>
    <w:rsid w:val="73CF9006"/>
    <w:rsid w:val="74056E2A"/>
    <w:rsid w:val="74078EF5"/>
    <w:rsid w:val="740848AC"/>
    <w:rsid w:val="747331B9"/>
    <w:rsid w:val="7474D5F3"/>
    <w:rsid w:val="760C82EE"/>
    <w:rsid w:val="77725CD4"/>
    <w:rsid w:val="778129B3"/>
    <w:rsid w:val="793DAAEF"/>
    <w:rsid w:val="79A50ECC"/>
    <w:rsid w:val="79DF627A"/>
    <w:rsid w:val="7A053D88"/>
    <w:rsid w:val="7DB4EB91"/>
    <w:rsid w:val="7DC9A58A"/>
    <w:rsid w:val="7EB921CC"/>
    <w:rsid w:val="7F98B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EF5109"/>
  <w15:chartTrackingRefBased/>
  <w15:docId w15:val="{37820D58-F869-4E0A-96D9-553927F0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62034F"/>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hAnsiTheme="majorHAnsi" w:eastAsiaTheme="majorEastAsia"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hAnsiTheme="majorHAnsi" w:eastAsiaTheme="majorEastAsia" w:cstheme="majorBidi"/>
      <w:sz w:val="36"/>
      <w:szCs w:val="26"/>
    </w:rPr>
  </w:style>
  <w:style w:type="paragraph" w:styleId="Heading3">
    <w:name w:val="heading 3"/>
    <w:basedOn w:val="Normal"/>
    <w:next w:val="Normal"/>
    <w:link w:val="Heading3Char"/>
    <w:uiPriority w:val="9"/>
    <w:unhideWhenUsed/>
    <w:qFormat/>
    <w:pPr>
      <w:keepNext/>
      <w:keepLines/>
      <w:spacing w:before="400" w:line="240" w:lineRule="auto"/>
      <w:outlineLvl w:val="2"/>
    </w:pPr>
    <w:rPr>
      <w:rFonts w:asciiTheme="majorHAnsi" w:hAnsiTheme="majorHAnsi" w:eastAsiaTheme="majorEastAsia" w:cstheme="majorBidi"/>
      <w:sz w:val="30"/>
    </w:rPr>
  </w:style>
  <w:style w:type="paragraph" w:styleId="Heading4">
    <w:name w:val="heading 4"/>
    <w:basedOn w:val="Normal"/>
    <w:next w:val="Normal"/>
    <w:link w:val="Heading4Char"/>
    <w:uiPriority w:val="9"/>
    <w:unhideWhenUsed/>
    <w:qFormat/>
    <w:pPr>
      <w:keepNext/>
      <w:keepLines/>
      <w:spacing w:before="400" w:line="240" w:lineRule="auto"/>
      <w:outlineLvl w:val="3"/>
    </w:pPr>
    <w:rPr>
      <w:rFonts w:asciiTheme="majorHAnsi" w:hAnsiTheme="majorHAnsi" w:eastAsiaTheme="majorEastAsia" w:cstheme="majorBidi"/>
      <w:i/>
      <w:iCs/>
      <w:sz w:val="30"/>
    </w:rPr>
  </w:style>
  <w:style w:type="paragraph" w:styleId="Heading5">
    <w:name w:val="heading 5"/>
    <w:basedOn w:val="Normal"/>
    <w:next w:val="Normal"/>
    <w:link w:val="Heading5Char"/>
    <w:uiPriority w:val="9"/>
    <w:unhideWhenUsed/>
    <w:qFormat/>
    <w:pPr>
      <w:keepNext/>
      <w:keepLines/>
      <w:spacing w:before="400" w:line="240" w:lineRule="auto"/>
      <w:contextualSpacing/>
      <w:outlineLvl w:val="4"/>
    </w:pPr>
    <w:rPr>
      <w:rFonts w:asciiTheme="majorHAnsi" w:hAnsiTheme="majorHAnsi" w:eastAsiaTheme="majorEastAsia"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hAnsiTheme="majorHAnsi" w:eastAsiaTheme="majorEastAsia"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hAnsiTheme="majorHAnsi" w:eastAsiaTheme="majorEastAsia"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hAnsiTheme="majorHAnsi" w:eastAsiaTheme="majorEastAsia"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hAnsiTheme="majorHAnsi" w:eastAsiaTheme="majorEastAsia" w:cstheme="majorBidi"/>
      <w:b/>
      <w:iCs/>
      <w:color w:val="595959" w:themeColor="text1" w:themeTint="A6"/>
      <w:sz w:val="26"/>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ubtitle">
    <w:name w:val="Subtitle"/>
    <w:basedOn w:val="Normal"/>
    <w:link w:val="SubtitleChar"/>
    <w:uiPriority w:val="1"/>
    <w:qFormat/>
    <w:pPr>
      <w:numPr>
        <w:ilvl w:val="1"/>
      </w:numPr>
      <w:spacing w:after="300" w:line="240" w:lineRule="auto"/>
      <w:contextualSpacing/>
    </w:pPr>
    <w:rPr>
      <w:rFonts w:eastAsiaTheme="minorEastAsia"/>
      <w:sz w:val="32"/>
    </w:rPr>
  </w:style>
  <w:style w:type="character" w:styleId="SubtitleChar" w:customStyle="1">
    <w:name w:val="Subtitle Char"/>
    <w:basedOn w:val="DefaultParagraphFont"/>
    <w:link w:val="Subtitle"/>
    <w:uiPriority w:val="1"/>
    <w:rsid w:val="00A171EA"/>
    <w:rPr>
      <w:rFonts w:eastAsiaTheme="minorEastAsia"/>
      <w:sz w:val="32"/>
    </w:rPr>
  </w:style>
  <w:style w:type="paragraph" w:styleId="Title">
    <w:name w:val="Title"/>
    <w:basedOn w:val="Normal"/>
    <w:link w:val="TitleChar"/>
    <w:uiPriority w:val="2"/>
    <w:qFormat/>
    <w:pPr>
      <w:spacing w:line="240" w:lineRule="auto"/>
      <w:contextualSpacing/>
    </w:pPr>
    <w:rPr>
      <w:rFonts w:asciiTheme="majorHAnsi" w:hAnsiTheme="majorHAnsi" w:eastAsiaTheme="majorEastAsia" w:cstheme="majorBidi"/>
      <w:kern w:val="28"/>
      <w:sz w:val="56"/>
      <w:szCs w:val="56"/>
    </w:rPr>
  </w:style>
  <w:style w:type="character" w:styleId="TitleChar" w:customStyle="1">
    <w:name w:val="Title Char"/>
    <w:basedOn w:val="DefaultParagraphFont"/>
    <w:link w:val="Title"/>
    <w:uiPriority w:val="2"/>
    <w:rsid w:val="00A171EA"/>
    <w:rPr>
      <w:rFonts w:asciiTheme="majorHAnsi" w:hAnsiTheme="majorHAnsi" w:eastAsiaTheme="majorEastAsia" w:cstheme="majorBidi"/>
      <w:kern w:val="28"/>
      <w:sz w:val="56"/>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sz w:val="42"/>
      <w:szCs w:val="32"/>
    </w:rPr>
  </w:style>
  <w:style w:type="paragraph" w:styleId="ListNumber">
    <w:name w:val="List Number"/>
    <w:basedOn w:val="Normal"/>
    <w:uiPriority w:val="13"/>
    <w:qFormat/>
    <w:pPr>
      <w:numPr>
        <w:numId w:val="7"/>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styleId="QuoteChar" w:customStyle="1">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6"/>
      </w:numPr>
    </w:p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uthor" w:customStyle="1">
    <w:name w:val="Author"/>
    <w:basedOn w:val="Normal"/>
    <w:uiPriority w:val="3"/>
    <w:qFormat/>
    <w:pPr>
      <w:pBdr>
        <w:bottom w:val="single" w:color="000000" w:themeColor="text1" w:sz="8" w:space="17"/>
      </w:pBdr>
      <w:spacing w:after="640" w:line="240" w:lineRule="auto"/>
      <w:contextualSpacing/>
    </w:pPr>
  </w:style>
  <w:style w:type="character" w:styleId="Heading5Char" w:customStyle="1">
    <w:name w:val="Heading 5 Char"/>
    <w:basedOn w:val="DefaultParagraphFont"/>
    <w:link w:val="Heading5"/>
    <w:uiPriority w:val="9"/>
    <w:rPr>
      <w:rFonts w:asciiTheme="majorHAnsi" w:hAnsiTheme="majorHAnsi" w:eastAsiaTheme="majorEastAsia" w:cstheme="majorBidi"/>
      <w:b/>
      <w:color w:val="595959" w:themeColor="text1" w:themeTint="A6"/>
      <w:sz w:val="30"/>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b/>
      <w:i/>
      <w:color w:val="595959" w:themeColor="text1" w:themeTint="A6"/>
      <w:sz w:val="30"/>
    </w:rPr>
  </w:style>
  <w:style w:type="character" w:styleId="Heading7Char" w:customStyle="1">
    <w:name w:val="Heading 7 Char"/>
    <w:basedOn w:val="DefaultParagraphFont"/>
    <w:link w:val="Heading7"/>
    <w:uiPriority w:val="9"/>
    <w:semiHidden/>
    <w:rPr>
      <w:rFonts w:asciiTheme="majorHAnsi" w:hAnsiTheme="majorHAnsi" w:eastAsiaTheme="majorEastAsia" w:cstheme="majorBidi"/>
      <w:iCs/>
      <w:color w:val="595959" w:themeColor="text1" w:themeTint="A6"/>
      <w:sz w:val="30"/>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i/>
      <w:color w:val="595959" w:themeColor="text1" w:themeTint="A6"/>
      <w:sz w:val="30"/>
      <w:szCs w:val="21"/>
    </w:rPr>
  </w:style>
  <w:style w:type="character" w:styleId="Heading9Char" w:customStyle="1">
    <w:name w:val="Heading 9 Char"/>
    <w:basedOn w:val="DefaultParagraphFont"/>
    <w:link w:val="Heading9"/>
    <w:uiPriority w:val="9"/>
    <w:semiHidden/>
    <w:rPr>
      <w:rFonts w:asciiTheme="majorHAnsi" w:hAnsiTheme="majorHAnsi" w:eastAsiaTheme="majorEastAsia"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rsid w:val="00DC5FE1"/>
    <w:pPr>
      <w:spacing w:after="200" w:line="240" w:lineRule="auto"/>
    </w:pPr>
    <w:rPr>
      <w:i/>
      <w:iCs/>
      <w:sz w:val="22"/>
      <w:szCs w:val="18"/>
    </w:rPr>
  </w:style>
  <w:style w:type="character" w:styleId="PlaceholderText">
    <w:name w:val="Placeholder Text"/>
    <w:basedOn w:val="DefaultParagraphFont"/>
    <w:uiPriority w:val="99"/>
    <w:semiHidden/>
    <w:rsid w:val="00415547"/>
    <w:rPr>
      <w:color w:val="000000" w:themeColor="text1"/>
    </w:rPr>
  </w:style>
  <w:style w:type="paragraph" w:styleId="Footer">
    <w:name w:val="footer"/>
    <w:basedOn w:val="Normal"/>
    <w:link w:val="FooterChar"/>
    <w:uiPriority w:val="99"/>
    <w:unhideWhenUsed/>
    <w:qFormat/>
    <w:pPr>
      <w:spacing w:after="0" w:line="240" w:lineRule="auto"/>
    </w:pPr>
  </w:style>
  <w:style w:type="character" w:styleId="FooterChar" w:customStyle="1">
    <w:name w:val="Footer Char"/>
    <w:basedOn w:val="DefaultParagraphFont"/>
    <w:link w:val="Footer"/>
    <w:uiPriority w:val="99"/>
  </w:style>
  <w:style w:type="paragraph" w:styleId="TOCHeading">
    <w:name w:val="TOC Heading"/>
    <w:basedOn w:val="Heading1"/>
    <w:next w:val="Normal"/>
    <w:uiPriority w:val="39"/>
    <w:unhideWhenUsed/>
    <w:qFormat/>
    <w:pPr>
      <w:outlineLvl w:val="9"/>
    </w:pPr>
  </w:style>
  <w:style w:type="table" w:styleId="ReportTable" w:customStyle="1">
    <w:name w:val="Report Table"/>
    <w:basedOn w:val="TableNormal"/>
    <w:uiPriority w:val="99"/>
    <w:rsid w:val="00953025"/>
    <w:pPr>
      <w:spacing w:after="0" w:line="240" w:lineRule="auto"/>
      <w:ind w:left="374"/>
    </w:pPr>
    <w:tblPr>
      <w:tblBorders>
        <w:bottom w:val="single" w:color="000000" w:themeColor="text1" w:sz="8" w:space="0"/>
        <w:insideH w:val="single" w:color="000000" w:themeColor="text1" w:sz="8" w:space="0"/>
      </w:tblBorders>
      <w:tblCellMar>
        <w:top w:w="216" w:type="dxa"/>
        <w:left w:w="0" w:type="dxa"/>
        <w:bottom w:w="216" w:type="dxa"/>
        <w:right w:w="0" w:type="dxa"/>
      </w:tblCellMar>
    </w:tblPr>
    <w:tblStylePr w:type="firstRow">
      <w:rPr>
        <w:sz w:val="30"/>
      </w:rPr>
      <w:tblPr/>
      <w:trPr>
        <w:tblHeader/>
      </w:trPr>
      <w:tcPr>
        <w:tcBorders>
          <w:top w:val="nil"/>
          <w:left w:val="nil"/>
          <w:bottom w:val="single" w:color="000000" w:themeColor="text1" w:sz="24" w:space="0"/>
          <w:right w:val="nil"/>
          <w:insideH w:val="nil"/>
          <w:insideV w:val="nil"/>
          <w:tl2br w:val="nil"/>
          <w:tr2bl w:val="nil"/>
        </w:tcBorders>
      </w:tcPr>
    </w:tblStylePr>
    <w:tblStylePr w:type="firstCol">
      <w:pPr>
        <w:wordWrap/>
        <w:ind w:left="0" w:leftChars="0" w:right="374" w:rightChars="0"/>
        <w:jc w:val="right"/>
      </w:pPr>
      <w:rPr>
        <w:b/>
        <w:i w:val="0"/>
      </w:rPr>
    </w:tblStylePr>
  </w:style>
  <w:style w:type="character" w:styleId="IntenseQuoteChar" w:customStyle="1">
    <w:name w:val="Intense Quote Char"/>
    <w:basedOn w:val="DefaultParagraphFont"/>
    <w:link w:val="IntenseQuote"/>
    <w:uiPriority w:val="30"/>
    <w:semiHidden/>
    <w:rPr>
      <w:i/>
      <w:iCs/>
      <w:sz w:val="30"/>
    </w:rPr>
  </w:style>
  <w:style w:type="character" w:styleId="Heading2Char" w:customStyle="1">
    <w:name w:val="Heading 2 Char"/>
    <w:basedOn w:val="DefaultParagraphFont"/>
    <w:link w:val="Heading2"/>
    <w:uiPriority w:val="9"/>
    <w:rPr>
      <w:rFonts w:asciiTheme="majorHAnsi" w:hAnsiTheme="majorHAnsi" w:eastAsiaTheme="majorEastAsia" w:cstheme="majorBidi"/>
      <w:sz w:val="36"/>
      <w:szCs w:val="26"/>
    </w:rPr>
  </w:style>
  <w:style w:type="paragraph" w:styleId="Header">
    <w:name w:val="header"/>
    <w:basedOn w:val="Normal"/>
    <w:link w:val="HeaderChar"/>
    <w:uiPriority w:val="99"/>
    <w:qFormat/>
    <w:pPr>
      <w:spacing w:after="0" w:line="240" w:lineRule="auto"/>
    </w:pPr>
  </w:style>
  <w:style w:type="character" w:styleId="Heading3Char" w:customStyle="1">
    <w:name w:val="Heading 3 Char"/>
    <w:basedOn w:val="DefaultParagraphFont"/>
    <w:link w:val="Heading3"/>
    <w:uiPriority w:val="9"/>
    <w:rPr>
      <w:rFonts w:asciiTheme="majorHAnsi" w:hAnsiTheme="majorHAnsi" w:eastAsiaTheme="majorEastAsia" w:cstheme="majorBidi"/>
      <w:sz w:val="30"/>
    </w:rPr>
  </w:style>
  <w:style w:type="character" w:styleId="HeaderChar" w:customStyle="1">
    <w:name w:val="Header Char"/>
    <w:basedOn w:val="DefaultParagraphFont"/>
    <w:link w:val="Header"/>
    <w:uiPriority w:val="99"/>
  </w:style>
  <w:style w:type="character" w:styleId="Heading4Char" w:customStyle="1">
    <w:name w:val="Heading 4 Char"/>
    <w:basedOn w:val="DefaultParagraphFont"/>
    <w:link w:val="Heading4"/>
    <w:uiPriority w:val="9"/>
    <w:rPr>
      <w:rFonts w:asciiTheme="majorHAnsi" w:hAnsiTheme="majorHAnsi" w:eastAsiaTheme="majorEastAsia" w:cstheme="majorBidi"/>
      <w:i/>
      <w:iCs/>
      <w:sz w:val="30"/>
    </w:rPr>
  </w:style>
  <w:style w:type="paragraph" w:styleId="BalloonText">
    <w:name w:val="Balloon Text"/>
    <w:basedOn w:val="Normal"/>
    <w:link w:val="BalloonTextChar"/>
    <w:uiPriority w:val="99"/>
    <w:semiHidden/>
    <w:unhideWhenUsed/>
    <w:rsid w:val="00DC5FE1"/>
    <w:pPr>
      <w:spacing w:after="0" w:line="240" w:lineRule="auto"/>
    </w:pPr>
    <w:rPr>
      <w:rFonts w:ascii="Segoe UI" w:hAnsi="Segoe UI" w:cs="Segoe UI"/>
      <w:sz w:val="22"/>
      <w:szCs w:val="18"/>
    </w:rPr>
  </w:style>
  <w:style w:type="character" w:styleId="BalloonTextChar" w:customStyle="1">
    <w:name w:val="Balloon Text Char"/>
    <w:basedOn w:val="DefaultParagraphFont"/>
    <w:link w:val="BalloonText"/>
    <w:uiPriority w:val="99"/>
    <w:semiHidden/>
    <w:rsid w:val="00DC5FE1"/>
    <w:rPr>
      <w:rFonts w:ascii="Segoe UI" w:hAnsi="Segoe UI" w:cs="Segoe UI"/>
      <w:sz w:val="22"/>
      <w:szCs w:val="18"/>
    </w:rPr>
  </w:style>
  <w:style w:type="paragraph" w:styleId="BodyText3">
    <w:name w:val="Body Text 3"/>
    <w:basedOn w:val="Normal"/>
    <w:link w:val="BodyText3Char"/>
    <w:uiPriority w:val="99"/>
    <w:semiHidden/>
    <w:unhideWhenUsed/>
    <w:rsid w:val="00DC5FE1"/>
    <w:pPr>
      <w:spacing w:after="120"/>
    </w:pPr>
    <w:rPr>
      <w:sz w:val="22"/>
      <w:szCs w:val="16"/>
    </w:rPr>
  </w:style>
  <w:style w:type="character" w:styleId="BodyText3Char" w:customStyle="1">
    <w:name w:val="Body Text 3 Char"/>
    <w:basedOn w:val="DefaultParagraphFont"/>
    <w:link w:val="BodyText3"/>
    <w:uiPriority w:val="99"/>
    <w:semiHidden/>
    <w:rsid w:val="00DC5FE1"/>
    <w:rPr>
      <w:sz w:val="22"/>
      <w:szCs w:val="16"/>
    </w:rPr>
  </w:style>
  <w:style w:type="paragraph" w:styleId="BodyTextIndent3">
    <w:name w:val="Body Text Indent 3"/>
    <w:basedOn w:val="Normal"/>
    <w:link w:val="BodyTextIndent3Char"/>
    <w:uiPriority w:val="99"/>
    <w:semiHidden/>
    <w:unhideWhenUsed/>
    <w:rsid w:val="00DC5FE1"/>
    <w:pPr>
      <w:spacing w:after="120"/>
      <w:ind w:left="360"/>
    </w:pPr>
    <w:rPr>
      <w:sz w:val="22"/>
      <w:szCs w:val="16"/>
    </w:rPr>
  </w:style>
  <w:style w:type="character" w:styleId="BodyTextIndent3Char" w:customStyle="1">
    <w:name w:val="Body Text Indent 3 Char"/>
    <w:basedOn w:val="DefaultParagraphFont"/>
    <w:link w:val="BodyTextIndent3"/>
    <w:uiPriority w:val="99"/>
    <w:semiHidden/>
    <w:rsid w:val="00DC5FE1"/>
    <w:rPr>
      <w:sz w:val="22"/>
      <w:szCs w:val="16"/>
    </w:rPr>
  </w:style>
  <w:style w:type="character" w:styleId="CommentReference">
    <w:name w:val="annotation reference"/>
    <w:basedOn w:val="DefaultParagraphFont"/>
    <w:uiPriority w:val="99"/>
    <w:semiHidden/>
    <w:unhideWhenUsed/>
    <w:rsid w:val="00DC5FE1"/>
    <w:rPr>
      <w:sz w:val="22"/>
      <w:szCs w:val="16"/>
    </w:rPr>
  </w:style>
  <w:style w:type="paragraph" w:styleId="CommentText">
    <w:name w:val="annotation text"/>
    <w:basedOn w:val="Normal"/>
    <w:link w:val="CommentTextChar"/>
    <w:uiPriority w:val="99"/>
    <w:semiHidden/>
    <w:unhideWhenUsed/>
    <w:rsid w:val="00DC5FE1"/>
    <w:pPr>
      <w:spacing w:line="240" w:lineRule="auto"/>
    </w:pPr>
    <w:rPr>
      <w:sz w:val="22"/>
      <w:szCs w:val="20"/>
    </w:rPr>
  </w:style>
  <w:style w:type="character" w:styleId="CommentTextChar" w:customStyle="1">
    <w:name w:val="Comment Text Char"/>
    <w:basedOn w:val="DefaultParagraphFont"/>
    <w:link w:val="CommentText"/>
    <w:uiPriority w:val="99"/>
    <w:semiHidden/>
    <w:rsid w:val="00DC5FE1"/>
    <w:rPr>
      <w:sz w:val="22"/>
      <w:szCs w:val="20"/>
    </w:rPr>
  </w:style>
  <w:style w:type="paragraph" w:styleId="CommentSubject">
    <w:name w:val="annotation subject"/>
    <w:basedOn w:val="CommentText"/>
    <w:next w:val="CommentText"/>
    <w:link w:val="CommentSubjectChar"/>
    <w:uiPriority w:val="99"/>
    <w:semiHidden/>
    <w:unhideWhenUsed/>
    <w:rsid w:val="00DC5FE1"/>
    <w:rPr>
      <w:b/>
      <w:bCs/>
    </w:rPr>
  </w:style>
  <w:style w:type="character" w:styleId="CommentSubjectChar" w:customStyle="1">
    <w:name w:val="Comment Subject Char"/>
    <w:basedOn w:val="CommentTextChar"/>
    <w:link w:val="CommentSubject"/>
    <w:uiPriority w:val="99"/>
    <w:semiHidden/>
    <w:rsid w:val="00DC5FE1"/>
    <w:rPr>
      <w:b/>
      <w:bCs/>
      <w:sz w:val="22"/>
      <w:szCs w:val="20"/>
    </w:rPr>
  </w:style>
  <w:style w:type="paragraph" w:styleId="EndnoteText">
    <w:name w:val="endnote text"/>
    <w:basedOn w:val="Normal"/>
    <w:link w:val="EndnoteTextChar"/>
    <w:uiPriority w:val="99"/>
    <w:semiHidden/>
    <w:unhideWhenUsed/>
    <w:rsid w:val="00DC5FE1"/>
    <w:pPr>
      <w:spacing w:after="0" w:line="240" w:lineRule="auto"/>
    </w:pPr>
    <w:rPr>
      <w:sz w:val="22"/>
      <w:szCs w:val="20"/>
    </w:rPr>
  </w:style>
  <w:style w:type="character" w:styleId="EndnoteTextChar" w:customStyle="1">
    <w:name w:val="Endnote Text Char"/>
    <w:basedOn w:val="DefaultParagraphFont"/>
    <w:link w:val="EndnoteText"/>
    <w:uiPriority w:val="99"/>
    <w:semiHidden/>
    <w:rsid w:val="00DC5FE1"/>
    <w:rPr>
      <w:sz w:val="22"/>
      <w:szCs w:val="20"/>
    </w:rPr>
  </w:style>
  <w:style w:type="paragraph" w:styleId="EnvelopeReturn">
    <w:name w:val="envelope return"/>
    <w:basedOn w:val="Normal"/>
    <w:uiPriority w:val="99"/>
    <w:semiHidden/>
    <w:unhideWhenUsed/>
    <w:rsid w:val="00DC5FE1"/>
    <w:pPr>
      <w:spacing w:after="0" w:line="240" w:lineRule="auto"/>
    </w:pPr>
    <w:rPr>
      <w:rFonts w:asciiTheme="majorHAnsi" w:hAnsiTheme="majorHAnsi" w:eastAsiaTheme="majorEastAsia" w:cstheme="majorBidi"/>
      <w:sz w:val="22"/>
      <w:szCs w:val="20"/>
    </w:rPr>
  </w:style>
  <w:style w:type="paragraph" w:styleId="FootnoteText">
    <w:name w:val="footnote text"/>
    <w:basedOn w:val="Normal"/>
    <w:link w:val="FootnoteTextChar"/>
    <w:uiPriority w:val="99"/>
    <w:semiHidden/>
    <w:unhideWhenUsed/>
    <w:rsid w:val="00DC5FE1"/>
    <w:pPr>
      <w:spacing w:after="0" w:line="240" w:lineRule="auto"/>
    </w:pPr>
    <w:rPr>
      <w:sz w:val="22"/>
      <w:szCs w:val="20"/>
    </w:rPr>
  </w:style>
  <w:style w:type="character" w:styleId="FootnoteTextChar" w:customStyle="1">
    <w:name w:val="Footnote Text Char"/>
    <w:basedOn w:val="DefaultParagraphFont"/>
    <w:link w:val="FootnoteText"/>
    <w:uiPriority w:val="99"/>
    <w:semiHidden/>
    <w:rsid w:val="00DC5FE1"/>
    <w:rPr>
      <w:sz w:val="22"/>
      <w:szCs w:val="20"/>
    </w:rPr>
  </w:style>
  <w:style w:type="character" w:styleId="Hyperlink">
    <w:name w:val="Hyperlink"/>
    <w:basedOn w:val="DefaultParagraphFont"/>
    <w:uiPriority w:val="99"/>
    <w:unhideWhenUsed/>
    <w:rsid w:val="00415547"/>
    <w:rPr>
      <w:color w:val="53777A" w:themeColor="accent1"/>
      <w:u w:val="single"/>
    </w:rPr>
  </w:style>
  <w:style w:type="paragraph" w:styleId="MacroText">
    <w:name w:val="macro"/>
    <w:link w:val="MacroTextChar"/>
    <w:uiPriority w:val="99"/>
    <w:semiHidden/>
    <w:unhideWhenUsed/>
    <w:rsid w:val="0041554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styleId="MacroTextChar" w:customStyle="1">
    <w:name w:val="Macro Text Char"/>
    <w:basedOn w:val="DefaultParagraphFont"/>
    <w:link w:val="MacroText"/>
    <w:uiPriority w:val="99"/>
    <w:semiHidden/>
    <w:rsid w:val="00415547"/>
    <w:rPr>
      <w:rFonts w:ascii="Consolas" w:hAnsi="Consolas"/>
      <w:sz w:val="22"/>
      <w:szCs w:val="20"/>
    </w:rPr>
  </w:style>
  <w:style w:type="paragraph" w:styleId="ListParagraph">
    <w:name w:val="List Paragraph"/>
    <w:basedOn w:val="Normal"/>
    <w:uiPriority w:val="34"/>
    <w:unhideWhenUsed/>
    <w:qFormat/>
    <w:rsid w:val="00F730E5"/>
    <w:pPr>
      <w:ind w:left="720"/>
      <w:contextualSpacing/>
    </w:pPr>
  </w:style>
  <w:style w:type="paragraph" w:styleId="TOC1">
    <w:name w:val="toc 1"/>
    <w:basedOn w:val="Normal"/>
    <w:next w:val="Normal"/>
    <w:autoRedefine/>
    <w:uiPriority w:val="39"/>
    <w:unhideWhenUsed/>
    <w:rsid w:val="00C1596B"/>
    <w:pPr>
      <w:spacing w:after="100"/>
    </w:pPr>
  </w:style>
  <w:style w:type="paragraph" w:styleId="TOC2">
    <w:name w:val="toc 2"/>
    <w:basedOn w:val="Normal"/>
    <w:next w:val="Normal"/>
    <w:autoRedefine/>
    <w:uiPriority w:val="39"/>
    <w:unhideWhenUsed/>
    <w:rsid w:val="00C1596B"/>
    <w:pPr>
      <w:spacing w:after="100"/>
      <w:ind w:left="240"/>
    </w:pPr>
  </w:style>
  <w:style w:type="paragraph" w:styleId="TOC3">
    <w:name w:val="toc 3"/>
    <w:basedOn w:val="Normal"/>
    <w:next w:val="Normal"/>
    <w:autoRedefine/>
    <w:uiPriority w:val="39"/>
    <w:unhideWhenUsed/>
    <w:rsid w:val="00C1596B"/>
    <w:pPr>
      <w:spacing w:after="100"/>
      <w:ind w:left="480"/>
    </w:pPr>
  </w:style>
  <w:style w:type="character" w:styleId="UnresolvedMention">
    <w:name w:val="Unresolved Mention"/>
    <w:basedOn w:val="DefaultParagraphFont"/>
    <w:uiPriority w:val="99"/>
    <w:semiHidden/>
    <w:unhideWhenUsed/>
    <w:rsid w:val="005D1705"/>
    <w:rPr>
      <w:color w:val="605E5C"/>
      <w:shd w:val="clear" w:color="auto" w:fill="E1DFDD"/>
    </w:rPr>
  </w:style>
  <w:style w:type="table" w:styleId="GridTable1Light-Accent1">
    <w:name w:val="Grid Table 1 Light Accent 1"/>
    <w:basedOn w:val="TableNormal"/>
    <w:uiPriority w:val="46"/>
    <w:rsid w:val="009A765F"/>
    <w:pPr>
      <w:spacing w:after="0" w:line="240" w:lineRule="auto"/>
    </w:pPr>
    <w:tblPr>
      <w:tblStyleRowBandSize w:val="1"/>
      <w:tblStyleColBandSize w:val="1"/>
      <w:tblBorders>
        <w:top w:val="single" w:color="B6CBCD" w:themeColor="accent1" w:themeTint="66" w:sz="4" w:space="0"/>
        <w:left w:val="single" w:color="B6CBCD" w:themeColor="accent1" w:themeTint="66" w:sz="4" w:space="0"/>
        <w:bottom w:val="single" w:color="B6CBCD" w:themeColor="accent1" w:themeTint="66" w:sz="4" w:space="0"/>
        <w:right w:val="single" w:color="B6CBCD" w:themeColor="accent1" w:themeTint="66" w:sz="4" w:space="0"/>
        <w:insideH w:val="single" w:color="B6CBCD" w:themeColor="accent1" w:themeTint="66" w:sz="4" w:space="0"/>
        <w:insideV w:val="single" w:color="B6CBCD" w:themeColor="accent1" w:themeTint="66" w:sz="4" w:space="0"/>
      </w:tblBorders>
    </w:tblPr>
    <w:tblStylePr w:type="firstRow">
      <w:rPr>
        <w:b/>
        <w:bCs/>
      </w:rPr>
      <w:tblPr/>
      <w:tcPr>
        <w:tcBorders>
          <w:bottom w:val="single" w:color="92B2B5" w:themeColor="accent1" w:themeTint="99" w:sz="12" w:space="0"/>
        </w:tcBorders>
      </w:tcPr>
    </w:tblStylePr>
    <w:tblStylePr w:type="lastRow">
      <w:rPr>
        <w:b/>
        <w:bCs/>
      </w:rPr>
      <w:tblPr/>
      <w:tcPr>
        <w:tcBorders>
          <w:top w:val="double" w:color="92B2B5" w:themeColor="accent1" w:themeTint="99" w:sz="2" w:space="0"/>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ED7440"/>
  </w:style>
  <w:style w:type="character" w:styleId="FootnoteReference">
    <w:name w:val="footnote reference"/>
    <w:basedOn w:val="DefaultParagraphFont"/>
    <w:uiPriority w:val="99"/>
    <w:semiHidden/>
    <w:unhideWhenUsed/>
    <w:rsid w:val="00ED74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72031">
      <w:bodyDiv w:val="1"/>
      <w:marLeft w:val="0"/>
      <w:marRight w:val="0"/>
      <w:marTop w:val="0"/>
      <w:marBottom w:val="0"/>
      <w:divBdr>
        <w:top w:val="none" w:sz="0" w:space="0" w:color="auto"/>
        <w:left w:val="none" w:sz="0" w:space="0" w:color="auto"/>
        <w:bottom w:val="none" w:sz="0" w:space="0" w:color="auto"/>
        <w:right w:val="none" w:sz="0" w:space="0" w:color="auto"/>
      </w:divBdr>
    </w:div>
    <w:div w:id="239368273">
      <w:bodyDiv w:val="1"/>
      <w:marLeft w:val="0"/>
      <w:marRight w:val="0"/>
      <w:marTop w:val="0"/>
      <w:marBottom w:val="0"/>
      <w:divBdr>
        <w:top w:val="none" w:sz="0" w:space="0" w:color="auto"/>
        <w:left w:val="none" w:sz="0" w:space="0" w:color="auto"/>
        <w:bottom w:val="none" w:sz="0" w:space="0" w:color="auto"/>
        <w:right w:val="none" w:sz="0" w:space="0" w:color="auto"/>
      </w:divBdr>
    </w:div>
    <w:div w:id="272789403">
      <w:bodyDiv w:val="1"/>
      <w:marLeft w:val="0"/>
      <w:marRight w:val="0"/>
      <w:marTop w:val="0"/>
      <w:marBottom w:val="0"/>
      <w:divBdr>
        <w:top w:val="none" w:sz="0" w:space="0" w:color="auto"/>
        <w:left w:val="none" w:sz="0" w:space="0" w:color="auto"/>
        <w:bottom w:val="none" w:sz="0" w:space="0" w:color="auto"/>
        <w:right w:val="none" w:sz="0" w:space="0" w:color="auto"/>
      </w:divBdr>
    </w:div>
    <w:div w:id="349069308">
      <w:bodyDiv w:val="1"/>
      <w:marLeft w:val="0"/>
      <w:marRight w:val="0"/>
      <w:marTop w:val="0"/>
      <w:marBottom w:val="0"/>
      <w:divBdr>
        <w:top w:val="none" w:sz="0" w:space="0" w:color="auto"/>
        <w:left w:val="none" w:sz="0" w:space="0" w:color="auto"/>
        <w:bottom w:val="none" w:sz="0" w:space="0" w:color="auto"/>
        <w:right w:val="none" w:sz="0" w:space="0" w:color="auto"/>
      </w:divBdr>
    </w:div>
    <w:div w:id="355160258">
      <w:bodyDiv w:val="1"/>
      <w:marLeft w:val="0"/>
      <w:marRight w:val="0"/>
      <w:marTop w:val="0"/>
      <w:marBottom w:val="0"/>
      <w:divBdr>
        <w:top w:val="none" w:sz="0" w:space="0" w:color="auto"/>
        <w:left w:val="none" w:sz="0" w:space="0" w:color="auto"/>
        <w:bottom w:val="none" w:sz="0" w:space="0" w:color="auto"/>
        <w:right w:val="none" w:sz="0" w:space="0" w:color="auto"/>
      </w:divBdr>
    </w:div>
    <w:div w:id="442266394">
      <w:bodyDiv w:val="1"/>
      <w:marLeft w:val="0"/>
      <w:marRight w:val="0"/>
      <w:marTop w:val="0"/>
      <w:marBottom w:val="0"/>
      <w:divBdr>
        <w:top w:val="none" w:sz="0" w:space="0" w:color="auto"/>
        <w:left w:val="none" w:sz="0" w:space="0" w:color="auto"/>
        <w:bottom w:val="none" w:sz="0" w:space="0" w:color="auto"/>
        <w:right w:val="none" w:sz="0" w:space="0" w:color="auto"/>
      </w:divBdr>
    </w:div>
    <w:div w:id="449127646">
      <w:bodyDiv w:val="1"/>
      <w:marLeft w:val="0"/>
      <w:marRight w:val="0"/>
      <w:marTop w:val="0"/>
      <w:marBottom w:val="0"/>
      <w:divBdr>
        <w:top w:val="none" w:sz="0" w:space="0" w:color="auto"/>
        <w:left w:val="none" w:sz="0" w:space="0" w:color="auto"/>
        <w:bottom w:val="none" w:sz="0" w:space="0" w:color="auto"/>
        <w:right w:val="none" w:sz="0" w:space="0" w:color="auto"/>
      </w:divBdr>
    </w:div>
    <w:div w:id="565459224">
      <w:bodyDiv w:val="1"/>
      <w:marLeft w:val="0"/>
      <w:marRight w:val="0"/>
      <w:marTop w:val="0"/>
      <w:marBottom w:val="0"/>
      <w:divBdr>
        <w:top w:val="none" w:sz="0" w:space="0" w:color="auto"/>
        <w:left w:val="none" w:sz="0" w:space="0" w:color="auto"/>
        <w:bottom w:val="none" w:sz="0" w:space="0" w:color="auto"/>
        <w:right w:val="none" w:sz="0" w:space="0" w:color="auto"/>
      </w:divBdr>
    </w:div>
    <w:div w:id="803961147">
      <w:bodyDiv w:val="1"/>
      <w:marLeft w:val="0"/>
      <w:marRight w:val="0"/>
      <w:marTop w:val="0"/>
      <w:marBottom w:val="0"/>
      <w:divBdr>
        <w:top w:val="none" w:sz="0" w:space="0" w:color="auto"/>
        <w:left w:val="none" w:sz="0" w:space="0" w:color="auto"/>
        <w:bottom w:val="none" w:sz="0" w:space="0" w:color="auto"/>
        <w:right w:val="none" w:sz="0" w:space="0" w:color="auto"/>
      </w:divBdr>
    </w:div>
    <w:div w:id="904418046">
      <w:bodyDiv w:val="1"/>
      <w:marLeft w:val="0"/>
      <w:marRight w:val="0"/>
      <w:marTop w:val="0"/>
      <w:marBottom w:val="0"/>
      <w:divBdr>
        <w:top w:val="none" w:sz="0" w:space="0" w:color="auto"/>
        <w:left w:val="none" w:sz="0" w:space="0" w:color="auto"/>
        <w:bottom w:val="none" w:sz="0" w:space="0" w:color="auto"/>
        <w:right w:val="none" w:sz="0" w:space="0" w:color="auto"/>
      </w:divBdr>
    </w:div>
    <w:div w:id="1080251544">
      <w:bodyDiv w:val="1"/>
      <w:marLeft w:val="0"/>
      <w:marRight w:val="0"/>
      <w:marTop w:val="0"/>
      <w:marBottom w:val="0"/>
      <w:divBdr>
        <w:top w:val="none" w:sz="0" w:space="0" w:color="auto"/>
        <w:left w:val="none" w:sz="0" w:space="0" w:color="auto"/>
        <w:bottom w:val="none" w:sz="0" w:space="0" w:color="auto"/>
        <w:right w:val="none" w:sz="0" w:space="0" w:color="auto"/>
      </w:divBdr>
    </w:div>
    <w:div w:id="1085761944">
      <w:bodyDiv w:val="1"/>
      <w:marLeft w:val="0"/>
      <w:marRight w:val="0"/>
      <w:marTop w:val="0"/>
      <w:marBottom w:val="0"/>
      <w:divBdr>
        <w:top w:val="none" w:sz="0" w:space="0" w:color="auto"/>
        <w:left w:val="none" w:sz="0" w:space="0" w:color="auto"/>
        <w:bottom w:val="none" w:sz="0" w:space="0" w:color="auto"/>
        <w:right w:val="none" w:sz="0" w:space="0" w:color="auto"/>
      </w:divBdr>
    </w:div>
    <w:div w:id="1268541298">
      <w:bodyDiv w:val="1"/>
      <w:marLeft w:val="0"/>
      <w:marRight w:val="0"/>
      <w:marTop w:val="0"/>
      <w:marBottom w:val="0"/>
      <w:divBdr>
        <w:top w:val="none" w:sz="0" w:space="0" w:color="auto"/>
        <w:left w:val="none" w:sz="0" w:space="0" w:color="auto"/>
        <w:bottom w:val="none" w:sz="0" w:space="0" w:color="auto"/>
        <w:right w:val="none" w:sz="0" w:space="0" w:color="auto"/>
      </w:divBdr>
    </w:div>
    <w:div w:id="1496989919">
      <w:bodyDiv w:val="1"/>
      <w:marLeft w:val="0"/>
      <w:marRight w:val="0"/>
      <w:marTop w:val="0"/>
      <w:marBottom w:val="0"/>
      <w:divBdr>
        <w:top w:val="none" w:sz="0" w:space="0" w:color="auto"/>
        <w:left w:val="none" w:sz="0" w:space="0" w:color="auto"/>
        <w:bottom w:val="none" w:sz="0" w:space="0" w:color="auto"/>
        <w:right w:val="none" w:sz="0" w:space="0" w:color="auto"/>
      </w:divBdr>
    </w:div>
    <w:div w:id="1510754094">
      <w:bodyDiv w:val="1"/>
      <w:marLeft w:val="0"/>
      <w:marRight w:val="0"/>
      <w:marTop w:val="0"/>
      <w:marBottom w:val="0"/>
      <w:divBdr>
        <w:top w:val="none" w:sz="0" w:space="0" w:color="auto"/>
        <w:left w:val="none" w:sz="0" w:space="0" w:color="auto"/>
        <w:bottom w:val="none" w:sz="0" w:space="0" w:color="auto"/>
        <w:right w:val="none" w:sz="0" w:space="0" w:color="auto"/>
      </w:divBdr>
    </w:div>
    <w:div w:id="1755475688">
      <w:bodyDiv w:val="1"/>
      <w:marLeft w:val="0"/>
      <w:marRight w:val="0"/>
      <w:marTop w:val="0"/>
      <w:marBottom w:val="0"/>
      <w:divBdr>
        <w:top w:val="none" w:sz="0" w:space="0" w:color="auto"/>
        <w:left w:val="none" w:sz="0" w:space="0" w:color="auto"/>
        <w:bottom w:val="none" w:sz="0" w:space="0" w:color="auto"/>
        <w:right w:val="none" w:sz="0" w:space="0" w:color="auto"/>
      </w:divBdr>
    </w:div>
    <w:div w:id="193817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jpg" Id="rId13" /><Relationship Type="http://schemas.openxmlformats.org/officeDocument/2006/relationships/hyperlink" Target="http://www.winnipeg.ca/finance/findata/matmgt/documents/2012/682-2012/682-2012_Appendix_H-WSTP_South_End_Plant_Process_Selection_Report/Appendix%207.pdf" TargetMode="External"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hyperlink" Target="http://www.co2list.org/files/carbon.htm" TargetMode="External" Id="rId17" /><Relationship Type="http://schemas.openxmlformats.org/officeDocument/2006/relationships/numbering" Target="numbering.xml" Id="rId2" /><Relationship Type="http://schemas.openxmlformats.org/officeDocument/2006/relationships/hyperlink" Target="http://bioage.typepad.com/greencarcongress/docs/lehighghg.pdf" TargetMode="External" Id="rId16" /><Relationship Type="http://schemas.openxmlformats.org/officeDocument/2006/relationships/hyperlink" Target="https://watchmywaste.com.au/food-waste-greenhouse-gas-calculator/"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hyperlink" Target="https://timeforchange.org/plastic-bags-and-plastic-bottles-CO2-emissions" TargetMode="External" Id="rId15" /><Relationship Type="http://schemas.openxmlformats.org/officeDocument/2006/relationships/theme" Target="theme/theme1.xml" Id="rId23" /><Relationship Type="http://schemas.openxmlformats.org/officeDocument/2006/relationships/image" Target="media/image3.jpg" Id="rId10" /><Relationship Type="http://schemas.openxmlformats.org/officeDocument/2006/relationships/hyperlink" Target="http://bioage.typepad.com/greencarcongress/docs/lehighghg.pdf"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 Type="http://schemas.openxmlformats.org/officeDocument/2006/relationships/glossaryDocument" Target="/word/glossary/document.xml" Id="R308c3dda4be74a13"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Research%20paper.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2a5cdb6-fccf-4b25-adec-d652e9dff27e}"/>
      </w:docPartPr>
      <w:docPartBody>
        <w:p w14:paraId="71A641EB">
          <w:r>
            <w:rPr>
              <w:rStyle w:val="PlaceholderText"/>
            </w:rPr>
            <w:t/>
          </w:r>
        </w:p>
      </w:docPartBody>
    </w:docPart>
  </w:docParts>
</w:glossaryDocument>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467678"/>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Jef15</b:Tag>
    <b:SourceType>Book</b:SourceType>
    <b:Guid>{DE3FA573-36C3-4CE9-A095-503C24FED349}</b:Guid>
    <b:Author>
      <b:Author>
        <b:NameList>
          <b:Person>
            <b:Last>Sachs</b:Last>
            <b:First>Jeffrey</b:First>
            <b:Middle>D.</b:Middle>
          </b:Person>
        </b:NameList>
      </b:Author>
    </b:Author>
    <b:Title>The Age of Sustainable Development</b:Title>
    <b:Year>2015</b:Year>
    <b:City>New York, Chichester, West Sussex</b:City>
    <b:Publisher>Columbia University Press</b:Publisher>
    <b:RefOrder>1</b:RefOrder>
  </b:Source>
  <b:Source>
    <b:Tag>Smi09</b:Tag>
    <b:SourceType>JournalArticle</b:SourceType>
    <b:Guid>{38E1FD4B-D4EC-4414-AC38-15A0AC6D1EDF}</b:Guid>
    <b:Title>How to Build, Maintain, &amp; Use a Compost System</b:Title>
    <b:Year>2009</b:Year>
    <b:Medium>EBSCO Host</b:Medium>
    <b:Author>
      <b:Author>
        <b:NameList>
          <b:Person>
            <b:Last>Smith</b:Last>
            <b:First>K</b:First>
          </b:Person>
        </b:NameList>
      </b:Author>
    </b:Author>
    <b:JournalName>Introduction: Why Compost?</b:JournalName>
    <b:Pages>11-14</b:Pages>
    <b:RefOrder>2</b:RefOrder>
  </b:Source>
</b:Sources>
</file>

<file path=customXml/itemProps1.xml><?xml version="1.0" encoding="utf-8"?>
<ds:datastoreItem xmlns:ds="http://schemas.openxmlformats.org/officeDocument/2006/customXml" ds:itemID="{8E5F239A-2C52-4BB6-9A53-377CE955C4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Research paper</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JIMMY NO-GLOVES</dc:creator>
  <keywords/>
  <dc:description/>
  <lastModifiedBy>Guest User</lastModifiedBy>
  <revision>528</revision>
  <dcterms:created xsi:type="dcterms:W3CDTF">2018-06-20T19:11:00.0000000Z</dcterms:created>
  <dcterms:modified xsi:type="dcterms:W3CDTF">2018-07-05T15:36:08.5962640Z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